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75" w:rsidRDefault="00907805" w:rsidP="00D71D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6.15pt;margin-top:32.65pt;width:87.2pt;height:111.4pt;z-index:251659264;mso-wrap-style:none" stroked="f">
            <v:textbox style="mso-fit-shape-to-text:t">
              <w:txbxContent>
                <w:p w:rsidR="00721AE1" w:rsidRDefault="00DC5923">
                  <w:r>
                    <w:rPr>
                      <w:noProof/>
                    </w:rPr>
                    <w:drawing>
                      <wp:inline distT="0" distB="0" distL="0" distR="0">
                        <wp:extent cx="1047750" cy="1495425"/>
                        <wp:effectExtent l="19050" t="0" r="0" b="0"/>
                        <wp:docPr id="2" name="Image 1" descr="prefete-picardie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prefete-picardie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5923">
        <w:rPr>
          <w:noProof/>
        </w:rPr>
        <w:drawing>
          <wp:inline distT="0" distB="0" distL="0" distR="0">
            <wp:extent cx="1905000" cy="19050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XSpec="center" w:tblpY="5198"/>
        <w:tblW w:w="4379" w:type="pct"/>
        <w:tblBorders>
          <w:left w:val="single" w:sz="18" w:space="0" w:color="4F81BD"/>
        </w:tblBorders>
        <w:tblLook w:val="00A0"/>
      </w:tblPr>
      <w:tblGrid>
        <w:gridCol w:w="12466"/>
      </w:tblGrid>
      <w:tr w:rsidR="00560D75" w:rsidTr="005C5F34">
        <w:trPr>
          <w:trHeight w:val="811"/>
        </w:trPr>
        <w:tc>
          <w:tcPr>
            <w:tcW w:w="1246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60D75" w:rsidRPr="00C13716" w:rsidRDefault="00560D75" w:rsidP="00C13716">
            <w:pPr>
              <w:pStyle w:val="Sansinterligne1"/>
              <w:rPr>
                <w:rFonts w:ascii="Cambria" w:hAnsi="Cambria"/>
                <w:sz w:val="56"/>
                <w:szCs w:val="56"/>
              </w:rPr>
            </w:pPr>
            <w:r w:rsidRPr="00C13716">
              <w:rPr>
                <w:rFonts w:ascii="Cambria" w:hAnsi="Cambria"/>
                <w:sz w:val="56"/>
                <w:szCs w:val="56"/>
              </w:rPr>
              <w:t>Les</w:t>
            </w:r>
          </w:p>
        </w:tc>
      </w:tr>
      <w:tr w:rsidR="00560D75" w:rsidTr="005C5F34">
        <w:trPr>
          <w:trHeight w:val="793"/>
        </w:trPr>
        <w:tc>
          <w:tcPr>
            <w:tcW w:w="12466" w:type="dxa"/>
          </w:tcPr>
          <w:p w:rsidR="00560D75" w:rsidRPr="00C13716" w:rsidRDefault="00560D75" w:rsidP="00C13716">
            <w:pPr>
              <w:pStyle w:val="Sansinterligne1"/>
              <w:rPr>
                <w:rFonts w:ascii="Cambria" w:hAnsi="Cambria"/>
                <w:color w:val="4F81BD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CHANTIERS DES</w:t>
            </w:r>
            <w:r w:rsidRPr="00C13716">
              <w:rPr>
                <w:rFonts w:ascii="Cambria" w:hAnsi="Cambria"/>
                <w:sz w:val="56"/>
                <w:szCs w:val="56"/>
              </w:rPr>
              <w:t xml:space="preserve"> PATRIMOINE</w:t>
            </w:r>
            <w:r>
              <w:rPr>
                <w:rFonts w:ascii="Cambria" w:hAnsi="Cambria"/>
                <w:sz w:val="56"/>
                <w:szCs w:val="56"/>
              </w:rPr>
              <w:t xml:space="preserve">S </w:t>
            </w:r>
          </w:p>
        </w:tc>
      </w:tr>
      <w:tr w:rsidR="00560D75" w:rsidTr="005C5F34">
        <w:trPr>
          <w:trHeight w:val="631"/>
        </w:trPr>
        <w:tc>
          <w:tcPr>
            <w:tcW w:w="1246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60D75" w:rsidRPr="00C13716" w:rsidRDefault="00560D75" w:rsidP="00C13716">
            <w:pPr>
              <w:pStyle w:val="Sansinterligne1"/>
              <w:rPr>
                <w:rFonts w:ascii="Cambria" w:hAnsi="Cambria"/>
                <w:i/>
                <w:sz w:val="44"/>
                <w:szCs w:val="44"/>
              </w:rPr>
            </w:pPr>
            <w:r>
              <w:rPr>
                <w:rFonts w:ascii="Cambria" w:hAnsi="Cambria"/>
                <w:i/>
                <w:sz w:val="44"/>
                <w:szCs w:val="44"/>
              </w:rPr>
              <w:t xml:space="preserve">Appel à </w:t>
            </w:r>
            <w:r w:rsidRPr="00C13716">
              <w:rPr>
                <w:rFonts w:ascii="Cambria" w:hAnsi="Cambria"/>
                <w:i/>
                <w:sz w:val="44"/>
                <w:szCs w:val="44"/>
              </w:rPr>
              <w:t xml:space="preserve"> Projets </w:t>
            </w:r>
          </w:p>
        </w:tc>
      </w:tr>
    </w:tbl>
    <w:p w:rsidR="00560D75" w:rsidRDefault="00560D75" w:rsidP="00D71D44"/>
    <w:p w:rsidR="00560D75" w:rsidRDefault="00560D75" w:rsidP="00D71D44"/>
    <w:p w:rsidR="00560D75" w:rsidRDefault="00560D75" w:rsidP="00D71D44"/>
    <w:p w:rsidR="00560D75" w:rsidRDefault="00560D75" w:rsidP="00D71D44"/>
    <w:p w:rsidR="00560D75" w:rsidRDefault="00560D75" w:rsidP="00D71D44"/>
    <w:p w:rsidR="00560D75" w:rsidRPr="00487BCA" w:rsidRDefault="00560D75" w:rsidP="00D71D44">
      <w:pPr>
        <w:rPr>
          <w:rFonts w:ascii="Agency FB" w:hAnsi="Agency FB"/>
        </w:rPr>
      </w:pPr>
    </w:p>
    <w:p w:rsidR="00560D75" w:rsidRPr="00EC6896" w:rsidRDefault="00560D75" w:rsidP="00EC6896">
      <w:pPr>
        <w:outlineLvl w:val="2"/>
        <w:rPr>
          <w:rFonts w:ascii="Arial Narrow" w:hAnsi="Arial Narrow"/>
          <w:b/>
          <w:bCs/>
          <w:sz w:val="2"/>
          <w:szCs w:val="22"/>
        </w:rPr>
      </w:pPr>
    </w:p>
    <w:p w:rsidR="00560D75" w:rsidRDefault="00560D75" w:rsidP="00487BCA">
      <w:pPr>
        <w:rPr>
          <w:rFonts w:ascii="Agency FB" w:hAnsi="Agency FB"/>
          <w:sz w:val="16"/>
          <w:szCs w:val="16"/>
        </w:rPr>
      </w:pPr>
    </w:p>
    <w:p w:rsidR="00560D75" w:rsidRDefault="00560D75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Default="005C5F34" w:rsidP="00487BCA">
      <w:pPr>
        <w:rPr>
          <w:rFonts w:ascii="Agency FB" w:hAnsi="Agency FB"/>
          <w:sz w:val="16"/>
          <w:szCs w:val="16"/>
        </w:rPr>
      </w:pPr>
    </w:p>
    <w:p w:rsidR="005C5F34" w:rsidRPr="00D402A7" w:rsidRDefault="00C21904" w:rsidP="005C5F34">
      <w:pPr>
        <w:shd w:val="clear" w:color="auto" w:fill="7F7F7F" w:themeFill="text1" w:themeFillTint="8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</w:t>
      </w:r>
      <w:r w:rsidR="005C5F34" w:rsidRPr="00D402A7">
        <w:rPr>
          <w:rFonts w:ascii="Arial" w:hAnsi="Arial" w:cs="Arial"/>
          <w:b/>
        </w:rPr>
        <w:t>/ IDENTIFICATION ET COMMANDE DE LA STRUCTURE CULTURELLE</w:t>
      </w:r>
    </w:p>
    <w:p w:rsidR="005C5F34" w:rsidRPr="00D402A7" w:rsidRDefault="005C5F34" w:rsidP="005C5F34"/>
    <w:tbl>
      <w:tblPr>
        <w:tblStyle w:val="Grilledutableau"/>
        <w:tblW w:w="14283" w:type="dxa"/>
        <w:jc w:val="center"/>
        <w:tblLayout w:type="fixed"/>
        <w:tblLook w:val="04A0"/>
      </w:tblPr>
      <w:tblGrid>
        <w:gridCol w:w="2185"/>
        <w:gridCol w:w="4032"/>
        <w:gridCol w:w="4033"/>
        <w:gridCol w:w="4033"/>
      </w:tblGrid>
      <w:tr w:rsidR="005C5F34" w:rsidRPr="00D402A7" w:rsidTr="00981D4E">
        <w:trPr>
          <w:jc w:val="center"/>
        </w:trPr>
        <w:tc>
          <w:tcPr>
            <w:tcW w:w="14283" w:type="dxa"/>
            <w:gridSpan w:val="4"/>
            <w:shd w:val="clear" w:color="auto" w:fill="7F7F7F" w:themeFill="text1" w:themeFillTint="80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Identification de la structure culturelle</w:t>
            </w:r>
          </w:p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>
            <w:pPr>
              <w:rPr>
                <w:rFonts w:ascii="Arial" w:hAnsi="Arial" w:cs="Arial"/>
              </w:rPr>
            </w:pPr>
          </w:p>
          <w:p w:rsidR="005C5F34" w:rsidRPr="00D402A7" w:rsidRDefault="005C5F34" w:rsidP="00981D4E">
            <w:pPr>
              <w:rPr>
                <w:rFonts w:ascii="Arial" w:hAnsi="Arial" w:cs="Arial"/>
              </w:rPr>
            </w:pPr>
          </w:p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Type de structure juridique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>
            <w:pPr>
              <w:rPr>
                <w:rFonts w:ascii="Arial" w:hAnsi="Arial" w:cs="Arial"/>
              </w:rPr>
            </w:pPr>
          </w:p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>
            <w:pPr>
              <w:rPr>
                <w:rFonts w:ascii="Arial" w:hAnsi="Arial" w:cs="Arial"/>
              </w:rPr>
            </w:pPr>
          </w:p>
          <w:p w:rsidR="005C5F34" w:rsidRPr="00D402A7" w:rsidRDefault="005C5F34" w:rsidP="00981D4E">
            <w:pPr>
              <w:rPr>
                <w:rFonts w:ascii="Arial" w:hAnsi="Arial" w:cs="Arial"/>
              </w:rPr>
            </w:pPr>
          </w:p>
        </w:tc>
      </w:tr>
      <w:tr w:rsidR="005C5F34" w:rsidRPr="00D402A7" w:rsidTr="00981D4E">
        <w:trPr>
          <w:trHeight w:val="39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2" w:type="dxa"/>
            <w:shd w:val="clear" w:color="auto" w:fill="7F7F7F" w:themeFill="text1" w:themeFillTint="80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 xml:space="preserve">Identification du </w:t>
            </w:r>
            <w:r>
              <w:rPr>
                <w:rFonts w:ascii="Arial" w:hAnsi="Arial" w:cs="Arial"/>
                <w:b/>
              </w:rPr>
              <w:t>référent</w:t>
            </w:r>
            <w:r w:rsidRPr="00D402A7">
              <w:rPr>
                <w:rFonts w:ascii="Arial" w:hAnsi="Arial" w:cs="Arial"/>
                <w:b/>
              </w:rPr>
              <w:t xml:space="preserve"> de projet global</w:t>
            </w:r>
          </w:p>
        </w:tc>
        <w:tc>
          <w:tcPr>
            <w:tcW w:w="4033" w:type="dxa"/>
            <w:shd w:val="clear" w:color="auto" w:fill="7F7F7F" w:themeFill="text1" w:themeFillTint="80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 xml:space="preserve">Identification du </w:t>
            </w:r>
            <w:r>
              <w:rPr>
                <w:rFonts w:ascii="Arial" w:hAnsi="Arial" w:cs="Arial"/>
                <w:b/>
              </w:rPr>
              <w:t>référent</w:t>
            </w:r>
            <w:r w:rsidRPr="00D402A7">
              <w:rPr>
                <w:rFonts w:ascii="Arial" w:hAnsi="Arial" w:cs="Arial"/>
                <w:b/>
              </w:rPr>
              <w:t xml:space="preserve"> technique</w:t>
            </w:r>
          </w:p>
        </w:tc>
        <w:tc>
          <w:tcPr>
            <w:tcW w:w="4033" w:type="dxa"/>
            <w:shd w:val="clear" w:color="auto" w:fill="7F7F7F" w:themeFill="text1" w:themeFillTint="80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 xml:space="preserve">Identification du </w:t>
            </w:r>
            <w:r>
              <w:rPr>
                <w:rFonts w:ascii="Arial" w:hAnsi="Arial" w:cs="Arial"/>
                <w:b/>
              </w:rPr>
              <w:t>référent</w:t>
            </w:r>
            <w:r w:rsidRPr="00D402A7">
              <w:rPr>
                <w:rFonts w:ascii="Arial" w:hAnsi="Arial" w:cs="Arial"/>
                <w:b/>
              </w:rPr>
              <w:t xml:space="preserve"> culturel</w:t>
            </w:r>
          </w:p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4032" w:type="dxa"/>
          </w:tcPr>
          <w:p w:rsidR="005C5F34" w:rsidRPr="00D402A7" w:rsidRDefault="005C5F34" w:rsidP="00981D4E"/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4032" w:type="dxa"/>
          </w:tcPr>
          <w:p w:rsidR="005C5F34" w:rsidRPr="00D402A7" w:rsidRDefault="005C5F34" w:rsidP="00981D4E"/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4032" w:type="dxa"/>
          </w:tcPr>
          <w:p w:rsidR="005C5F34" w:rsidRPr="00D402A7" w:rsidRDefault="005C5F34" w:rsidP="00981D4E"/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Téléphone fixe</w:t>
            </w:r>
          </w:p>
        </w:tc>
        <w:tc>
          <w:tcPr>
            <w:tcW w:w="4032" w:type="dxa"/>
          </w:tcPr>
          <w:p w:rsidR="005C5F34" w:rsidRPr="00D402A7" w:rsidRDefault="005C5F34" w:rsidP="00981D4E"/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Téléphone portable</w:t>
            </w:r>
          </w:p>
        </w:tc>
        <w:tc>
          <w:tcPr>
            <w:tcW w:w="4032" w:type="dxa"/>
          </w:tcPr>
          <w:p w:rsidR="005C5F34" w:rsidRPr="00D402A7" w:rsidRDefault="005C5F34" w:rsidP="00981D4E"/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</w:tr>
      <w:tr w:rsidR="005C5F34" w:rsidRPr="00D402A7" w:rsidTr="00981D4E">
        <w:trPr>
          <w:trHeight w:val="567"/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4032" w:type="dxa"/>
          </w:tcPr>
          <w:p w:rsidR="005C5F34" w:rsidRPr="00D402A7" w:rsidRDefault="005C5F34" w:rsidP="00981D4E"/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  <w:tc>
          <w:tcPr>
            <w:tcW w:w="4033" w:type="dxa"/>
          </w:tcPr>
          <w:p w:rsidR="005C5F34" w:rsidRPr="00D402A7" w:rsidRDefault="005C5F34" w:rsidP="00981D4E"/>
        </w:tc>
      </w:tr>
      <w:tr w:rsidR="005C5F34" w:rsidRPr="00D402A7" w:rsidTr="00981D4E">
        <w:trPr>
          <w:jc w:val="center"/>
        </w:trPr>
        <w:tc>
          <w:tcPr>
            <w:tcW w:w="14283" w:type="dxa"/>
            <w:gridSpan w:val="4"/>
            <w:shd w:val="clear" w:color="auto" w:fill="7F7F7F" w:themeFill="text1" w:themeFillTint="80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Commande de la structure culturelle</w:t>
            </w:r>
          </w:p>
        </w:tc>
      </w:tr>
      <w:tr w:rsidR="005C5F34" w:rsidRPr="00D402A7" w:rsidTr="00981D4E">
        <w:trPr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Objectifs généraux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Default="005C5F34" w:rsidP="00981D4E"/>
          <w:p w:rsidR="005C5F34" w:rsidRPr="00D402A7" w:rsidRDefault="005C5F34" w:rsidP="00981D4E"/>
          <w:p w:rsidR="005C5F34" w:rsidRPr="00D402A7" w:rsidRDefault="005C5F34" w:rsidP="00981D4E"/>
        </w:tc>
      </w:tr>
      <w:tr w:rsidR="005C5F34" w:rsidRPr="00D402A7" w:rsidTr="00981D4E">
        <w:trPr>
          <w:jc w:val="center"/>
        </w:trPr>
        <w:tc>
          <w:tcPr>
            <w:tcW w:w="14283" w:type="dxa"/>
            <w:gridSpan w:val="4"/>
            <w:shd w:val="clear" w:color="auto" w:fill="7F7F7F" w:themeFill="text1" w:themeFillTint="80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lastRenderedPageBreak/>
              <w:t>Fiche technique</w:t>
            </w:r>
          </w:p>
        </w:tc>
      </w:tr>
      <w:tr w:rsidR="005C5F34" w:rsidRPr="00D402A7" w:rsidTr="00981D4E">
        <w:trPr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Descriptif des travaux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</w:tc>
      </w:tr>
      <w:tr w:rsidR="005C5F34" w:rsidRPr="00D402A7" w:rsidTr="00981D4E">
        <w:trPr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Calendrier prévisionnel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</w:tc>
      </w:tr>
      <w:tr w:rsidR="005C5F34" w:rsidRPr="00D402A7" w:rsidTr="00981D4E">
        <w:trPr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Ac</w:t>
            </w:r>
            <w:r>
              <w:rPr>
                <w:rFonts w:ascii="Arial" w:hAnsi="Arial" w:cs="Arial"/>
                <w:b/>
              </w:rPr>
              <w:t xml:space="preserve">tions </w:t>
            </w:r>
            <w:r w:rsidRPr="00D402A7">
              <w:rPr>
                <w:rFonts w:ascii="Arial" w:hAnsi="Arial" w:cs="Arial"/>
                <w:b/>
              </w:rPr>
              <w:t>culturelles</w:t>
            </w:r>
            <w:r>
              <w:rPr>
                <w:rFonts w:ascii="Arial" w:hAnsi="Arial" w:cs="Arial"/>
                <w:b/>
              </w:rPr>
              <w:t xml:space="preserve"> possibles</w:t>
            </w:r>
            <w:r w:rsidRPr="00D402A7">
              <w:rPr>
                <w:rFonts w:ascii="Arial" w:hAnsi="Arial" w:cs="Arial"/>
                <w:b/>
              </w:rPr>
              <w:t xml:space="preserve"> en lien avec le projet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</w:tc>
      </w:tr>
      <w:tr w:rsidR="005C5F34" w:rsidRPr="00D402A7" w:rsidTr="00981D4E">
        <w:trPr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Coût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</w:tc>
      </w:tr>
      <w:tr w:rsidR="005C5F34" w:rsidRPr="00D402A7" w:rsidTr="00981D4E">
        <w:trPr>
          <w:jc w:val="center"/>
        </w:trPr>
        <w:tc>
          <w:tcPr>
            <w:tcW w:w="2185" w:type="dxa"/>
            <w:vAlign w:val="center"/>
          </w:tcPr>
          <w:p w:rsidR="005C5F34" w:rsidRPr="00D402A7" w:rsidRDefault="005C5F34" w:rsidP="00981D4E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Autres précisions (contraintes particulières…)</w:t>
            </w:r>
          </w:p>
        </w:tc>
        <w:tc>
          <w:tcPr>
            <w:tcW w:w="12098" w:type="dxa"/>
            <w:gridSpan w:val="3"/>
          </w:tcPr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  <w:p w:rsidR="005C5F34" w:rsidRPr="00D402A7" w:rsidRDefault="005C5F34" w:rsidP="00981D4E"/>
        </w:tc>
      </w:tr>
    </w:tbl>
    <w:p w:rsidR="005C5F34" w:rsidRPr="009320EF" w:rsidRDefault="005C5F34" w:rsidP="00487BCA">
      <w:pPr>
        <w:rPr>
          <w:rFonts w:ascii="Agency FB" w:hAnsi="Agency FB"/>
          <w:sz w:val="16"/>
          <w:szCs w:val="16"/>
        </w:rPr>
      </w:pPr>
    </w:p>
    <w:sectPr w:rsidR="005C5F34" w:rsidRPr="009320EF" w:rsidSect="005C5F3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B6" w:rsidRDefault="008F20B6">
      <w:r>
        <w:separator/>
      </w:r>
    </w:p>
  </w:endnote>
  <w:endnote w:type="continuationSeparator" w:id="0">
    <w:p w:rsidR="008F20B6" w:rsidRDefault="008F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E1" w:rsidRPr="00487BCA" w:rsidRDefault="00721AE1" w:rsidP="00487BCA">
    <w:pPr>
      <w:pStyle w:val="Pieddepage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B6" w:rsidRDefault="008F20B6">
      <w:r>
        <w:separator/>
      </w:r>
    </w:p>
  </w:footnote>
  <w:footnote w:type="continuationSeparator" w:id="0">
    <w:p w:rsidR="008F20B6" w:rsidRDefault="008F2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982"/>
    <w:multiLevelType w:val="hybridMultilevel"/>
    <w:tmpl w:val="690C8BAC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C03968"/>
    <w:multiLevelType w:val="hybridMultilevel"/>
    <w:tmpl w:val="14508548"/>
    <w:lvl w:ilvl="0" w:tplc="D9A06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34E8D"/>
    <w:multiLevelType w:val="hybridMultilevel"/>
    <w:tmpl w:val="79866D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5E"/>
    <w:rsid w:val="00002D4F"/>
    <w:rsid w:val="00026593"/>
    <w:rsid w:val="00101416"/>
    <w:rsid w:val="002463EE"/>
    <w:rsid w:val="00247CA1"/>
    <w:rsid w:val="0026186F"/>
    <w:rsid w:val="002D3DFD"/>
    <w:rsid w:val="002E79BB"/>
    <w:rsid w:val="00322108"/>
    <w:rsid w:val="003D7F06"/>
    <w:rsid w:val="00414A2C"/>
    <w:rsid w:val="004220C1"/>
    <w:rsid w:val="00487BCA"/>
    <w:rsid w:val="00560D75"/>
    <w:rsid w:val="0058260E"/>
    <w:rsid w:val="00585131"/>
    <w:rsid w:val="005A6415"/>
    <w:rsid w:val="005B3F1A"/>
    <w:rsid w:val="005C5F34"/>
    <w:rsid w:val="00621165"/>
    <w:rsid w:val="00682E61"/>
    <w:rsid w:val="0068395D"/>
    <w:rsid w:val="006913D1"/>
    <w:rsid w:val="00702E44"/>
    <w:rsid w:val="00721AE1"/>
    <w:rsid w:val="007877F1"/>
    <w:rsid w:val="007B44D5"/>
    <w:rsid w:val="00846D5E"/>
    <w:rsid w:val="00856F3C"/>
    <w:rsid w:val="0086207D"/>
    <w:rsid w:val="008B3C95"/>
    <w:rsid w:val="008F20B6"/>
    <w:rsid w:val="00907805"/>
    <w:rsid w:val="009320EF"/>
    <w:rsid w:val="00954C97"/>
    <w:rsid w:val="00973D04"/>
    <w:rsid w:val="0098265B"/>
    <w:rsid w:val="009B4318"/>
    <w:rsid w:val="00A541F9"/>
    <w:rsid w:val="00AB7684"/>
    <w:rsid w:val="00AC580C"/>
    <w:rsid w:val="00AE3167"/>
    <w:rsid w:val="00AF4069"/>
    <w:rsid w:val="00AF5D4D"/>
    <w:rsid w:val="00B055B5"/>
    <w:rsid w:val="00B409F3"/>
    <w:rsid w:val="00B739FF"/>
    <w:rsid w:val="00C13716"/>
    <w:rsid w:val="00C21904"/>
    <w:rsid w:val="00CB4C86"/>
    <w:rsid w:val="00D3060C"/>
    <w:rsid w:val="00D42441"/>
    <w:rsid w:val="00D63B52"/>
    <w:rsid w:val="00D71D44"/>
    <w:rsid w:val="00D8198F"/>
    <w:rsid w:val="00DC5923"/>
    <w:rsid w:val="00DF3053"/>
    <w:rsid w:val="00EC6896"/>
    <w:rsid w:val="00F00478"/>
    <w:rsid w:val="00F24390"/>
    <w:rsid w:val="00F35A3E"/>
    <w:rsid w:val="00F65E78"/>
    <w:rsid w:val="00F825E5"/>
    <w:rsid w:val="00F919DC"/>
    <w:rsid w:val="00FC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7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46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46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8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B48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846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483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46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4833"/>
    <w:rPr>
      <w:sz w:val="24"/>
      <w:szCs w:val="24"/>
    </w:rPr>
  </w:style>
  <w:style w:type="character" w:styleId="Lienhypertexte">
    <w:name w:val="Hyperlink"/>
    <w:basedOn w:val="Policepardfaut"/>
    <w:uiPriority w:val="99"/>
    <w:rsid w:val="00487BCA"/>
    <w:rPr>
      <w:rFonts w:cs="Times New Roman"/>
      <w:color w:val="0000FF"/>
      <w:u w:val="single"/>
    </w:rPr>
  </w:style>
  <w:style w:type="paragraph" w:customStyle="1" w:styleId="Sansinterligne1">
    <w:name w:val="Sans interligne1"/>
    <w:uiPriority w:val="99"/>
    <w:rsid w:val="00D71D44"/>
    <w:rPr>
      <w:rFonts w:ascii="Calibri" w:hAnsi="Calibri"/>
      <w:lang w:eastAsia="en-US"/>
    </w:rPr>
  </w:style>
  <w:style w:type="table" w:styleId="Grilledutableau">
    <w:name w:val="Table Grid"/>
    <w:basedOn w:val="TableauNormal"/>
    <w:uiPriority w:val="59"/>
    <w:rsid w:val="00322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A84A-1DB5-4F6D-A726-809E650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PROJETS « CHANTIERS DU PATRIMOINE » - 1ère phase-</vt:lpstr>
    </vt:vector>
  </TitlesOfParts>
  <Company>Rectorat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PROJETS « CHANTIERS DU PATRIMOINE » - 1ère phase-</dc:title>
  <dc:creator>admin</dc:creator>
  <cp:lastModifiedBy>aagbo-sonan</cp:lastModifiedBy>
  <cp:revision>3</cp:revision>
  <cp:lastPrinted>2012-09-26T21:59:00Z</cp:lastPrinted>
  <dcterms:created xsi:type="dcterms:W3CDTF">2015-01-05T20:41:00Z</dcterms:created>
  <dcterms:modified xsi:type="dcterms:W3CDTF">2015-01-22T20:15:00Z</dcterms:modified>
</cp:coreProperties>
</file>