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Look w:val="0000"/>
      </w:tblPr>
      <w:tblGrid>
        <w:gridCol w:w="4785"/>
        <w:gridCol w:w="236"/>
        <w:gridCol w:w="4805"/>
        <w:gridCol w:w="28"/>
      </w:tblGrid>
      <w:tr w:rsidR="001C691A">
        <w:trPr>
          <w:trHeight w:val="330"/>
        </w:trPr>
        <w:tc>
          <w:tcPr>
            <w:tcW w:w="5000" w:type="pct"/>
            <w:gridSpan w:val="4"/>
            <w:tcBorders>
              <w:top w:val="nil"/>
              <w:left w:val="nil"/>
              <w:bottom w:val="nil"/>
              <w:right w:val="nil"/>
            </w:tcBorders>
          </w:tcPr>
          <w:p w:rsidR="001C691A" w:rsidRDefault="001C691A">
            <w:pPr>
              <w:snapToGrid w:val="0"/>
              <w:jc w:val="center"/>
              <w:rPr>
                <w:rFonts w:ascii="Arial" w:hAnsi="Arial" w:cs="Arial"/>
                <w:b/>
                <w:bCs/>
                <w:sz w:val="28"/>
                <w:szCs w:val="28"/>
              </w:rPr>
            </w:pPr>
            <w:r>
              <w:rPr>
                <w:rFonts w:ascii="Arial" w:hAnsi="Arial" w:cs="Arial"/>
                <w:b/>
                <w:bCs/>
                <w:sz w:val="28"/>
                <w:szCs w:val="28"/>
              </w:rPr>
              <w:t>CONVENTION  DE  STAGE D’IMMERSION</w:t>
            </w:r>
          </w:p>
        </w:tc>
      </w:tr>
      <w:tr w:rsidR="001C691A">
        <w:trPr>
          <w:gridAfter w:val="1"/>
          <w:wAfter w:w="14" w:type="pct"/>
          <w:trHeight w:val="283"/>
        </w:trPr>
        <w:tc>
          <w:tcPr>
            <w:tcW w:w="2428" w:type="pct"/>
            <w:tcBorders>
              <w:top w:val="nil"/>
              <w:left w:val="nil"/>
              <w:bottom w:val="single" w:sz="4" w:space="0" w:color="auto"/>
              <w:right w:val="nil"/>
            </w:tcBorders>
          </w:tcPr>
          <w:p w:rsidR="001C691A" w:rsidRDefault="001C691A">
            <w:pPr>
              <w:snapToGrid w:val="0"/>
              <w:rPr>
                <w:rFonts w:ascii="Arial" w:hAnsi="Arial" w:cs="Arial"/>
              </w:rPr>
            </w:pPr>
          </w:p>
        </w:tc>
        <w:tc>
          <w:tcPr>
            <w:tcW w:w="120" w:type="pct"/>
            <w:tcBorders>
              <w:top w:val="nil"/>
              <w:left w:val="nil"/>
              <w:bottom w:val="nil"/>
              <w:right w:val="nil"/>
            </w:tcBorders>
          </w:tcPr>
          <w:p w:rsidR="001C691A" w:rsidRDefault="001C691A">
            <w:pPr>
              <w:snapToGrid w:val="0"/>
              <w:jc w:val="center"/>
              <w:rPr>
                <w:rFonts w:ascii="Arial" w:hAnsi="Arial" w:cs="Arial"/>
                <w:b/>
                <w:bCs/>
              </w:rPr>
            </w:pPr>
          </w:p>
        </w:tc>
        <w:tc>
          <w:tcPr>
            <w:tcW w:w="2438" w:type="pct"/>
            <w:tcBorders>
              <w:top w:val="nil"/>
              <w:left w:val="nil"/>
              <w:bottom w:val="nil"/>
              <w:right w:val="nil"/>
            </w:tcBorders>
          </w:tcPr>
          <w:p w:rsidR="001C691A" w:rsidRDefault="001C691A">
            <w:pPr>
              <w:snapToGrid w:val="0"/>
              <w:rPr>
                <w:rFonts w:ascii="Arial" w:hAnsi="Arial" w:cs="Arial"/>
              </w:rPr>
            </w:pPr>
          </w:p>
        </w:tc>
      </w:tr>
      <w:tr w:rsidR="001C691A">
        <w:trPr>
          <w:trHeight w:val="1728"/>
        </w:trPr>
        <w:tc>
          <w:tcPr>
            <w:tcW w:w="2428" w:type="pct"/>
            <w:tcBorders>
              <w:top w:val="single" w:sz="4" w:space="0" w:color="auto"/>
              <w:left w:val="single" w:sz="4" w:space="0" w:color="auto"/>
              <w:bottom w:val="nil"/>
              <w:right w:val="single" w:sz="4" w:space="0" w:color="auto"/>
            </w:tcBorders>
          </w:tcPr>
          <w:p w:rsidR="001C691A" w:rsidRDefault="001C691A">
            <w:pPr>
              <w:snapToGrid w:val="0"/>
              <w:jc w:val="center"/>
              <w:rPr>
                <w:rFonts w:ascii="Arial" w:hAnsi="Arial" w:cs="Arial"/>
              </w:rPr>
            </w:pPr>
          </w:p>
          <w:p w:rsidR="001C691A" w:rsidRDefault="001C691A">
            <w:pPr>
              <w:pStyle w:val="Heading1"/>
            </w:pPr>
            <w:r>
              <w:t xml:space="preserve">Etablissement d’accueil </w:t>
            </w:r>
          </w:p>
          <w:p w:rsidR="001C691A" w:rsidRDefault="001C691A">
            <w:pPr>
              <w:snapToGrid w:val="0"/>
              <w:jc w:val="center"/>
              <w:rPr>
                <w:rFonts w:ascii="Arial" w:hAnsi="Arial" w:cs="Arial"/>
              </w:rPr>
            </w:pPr>
            <w:r>
              <w:rPr>
                <w:rFonts w:ascii="Arial" w:hAnsi="Arial" w:cs="Arial"/>
              </w:rPr>
              <w:t>…………………..</w:t>
            </w:r>
          </w:p>
          <w:p w:rsidR="001C691A" w:rsidRDefault="001C691A">
            <w:pPr>
              <w:snapToGrid w:val="0"/>
              <w:jc w:val="center"/>
              <w:rPr>
                <w:rFonts w:ascii="Arial" w:hAnsi="Arial" w:cs="Arial"/>
              </w:rPr>
            </w:pPr>
          </w:p>
          <w:p w:rsidR="001C691A" w:rsidRDefault="001C691A">
            <w:pPr>
              <w:snapToGrid w:val="0"/>
              <w:jc w:val="center"/>
              <w:rPr>
                <w:rFonts w:ascii="Arial" w:hAnsi="Arial" w:cs="Arial"/>
              </w:rPr>
            </w:pPr>
            <w:r>
              <w:rPr>
                <w:rFonts w:ascii="Arial" w:hAnsi="Arial" w:cs="Arial"/>
              </w:rPr>
              <w:t>(logo)</w:t>
            </w:r>
          </w:p>
          <w:p w:rsidR="001C691A" w:rsidRDefault="001C691A">
            <w:pPr>
              <w:snapToGrid w:val="0"/>
              <w:jc w:val="center"/>
              <w:rPr>
                <w:rFonts w:ascii="Arial" w:hAnsi="Arial" w:cs="Arial"/>
              </w:rPr>
            </w:pPr>
          </w:p>
          <w:p w:rsidR="001C691A" w:rsidRDefault="001C691A">
            <w:pPr>
              <w:snapToGrid w:val="0"/>
              <w:jc w:val="center"/>
              <w:rPr>
                <w:rFonts w:ascii="Arial" w:hAnsi="Arial" w:cs="Arial"/>
              </w:rPr>
            </w:pPr>
          </w:p>
        </w:tc>
        <w:tc>
          <w:tcPr>
            <w:tcW w:w="120" w:type="pct"/>
            <w:tcBorders>
              <w:top w:val="single" w:sz="4" w:space="0" w:color="auto"/>
              <w:left w:val="single" w:sz="4" w:space="0" w:color="auto"/>
              <w:bottom w:val="nil"/>
              <w:right w:val="single" w:sz="4" w:space="0" w:color="auto"/>
            </w:tcBorders>
          </w:tcPr>
          <w:p w:rsidR="001C691A" w:rsidRDefault="001C691A">
            <w:pPr>
              <w:snapToGrid w:val="0"/>
              <w:rPr>
                <w:rFonts w:ascii="Arial" w:hAnsi="Arial" w:cs="Arial"/>
              </w:rPr>
            </w:pPr>
          </w:p>
        </w:tc>
        <w:tc>
          <w:tcPr>
            <w:tcW w:w="2452" w:type="pct"/>
            <w:gridSpan w:val="2"/>
            <w:tcBorders>
              <w:top w:val="single" w:sz="4" w:space="0" w:color="auto"/>
              <w:left w:val="single" w:sz="4" w:space="0" w:color="auto"/>
              <w:bottom w:val="nil"/>
              <w:right w:val="single" w:sz="4" w:space="0" w:color="auto"/>
            </w:tcBorders>
          </w:tcPr>
          <w:p w:rsidR="001C691A" w:rsidRDefault="001C691A">
            <w:pPr>
              <w:jc w:val="center"/>
              <w:rPr>
                <w:rFonts w:ascii="Arial" w:hAnsi="Arial" w:cs="Arial"/>
              </w:rPr>
            </w:pPr>
          </w:p>
          <w:p w:rsidR="001C691A" w:rsidRDefault="001C691A">
            <w:pPr>
              <w:pStyle w:val="Heading1"/>
              <w:snapToGrid/>
            </w:pPr>
            <w:r>
              <w:t xml:space="preserve">Etablissement d’origine </w:t>
            </w:r>
          </w:p>
          <w:p w:rsidR="001C691A" w:rsidRDefault="001C691A">
            <w:pPr>
              <w:jc w:val="center"/>
              <w:rPr>
                <w:rFonts w:ascii="Arial" w:hAnsi="Arial" w:cs="Arial"/>
              </w:rPr>
            </w:pPr>
            <w:r>
              <w:rPr>
                <w:rFonts w:ascii="Arial" w:hAnsi="Arial" w:cs="Arial"/>
              </w:rPr>
              <w:t>…………………..</w:t>
            </w:r>
          </w:p>
          <w:p w:rsidR="001C691A" w:rsidRDefault="001C691A">
            <w:pPr>
              <w:jc w:val="center"/>
              <w:rPr>
                <w:rFonts w:ascii="Arial" w:hAnsi="Arial" w:cs="Arial"/>
              </w:rPr>
            </w:pPr>
          </w:p>
          <w:p w:rsidR="001C691A" w:rsidRDefault="001C691A">
            <w:pPr>
              <w:jc w:val="center"/>
              <w:rPr>
                <w:rFonts w:ascii="Arial" w:hAnsi="Arial" w:cs="Arial"/>
              </w:rPr>
            </w:pPr>
            <w:r>
              <w:rPr>
                <w:rFonts w:ascii="Arial" w:hAnsi="Arial" w:cs="Arial"/>
              </w:rPr>
              <w:t>(logo)</w:t>
            </w:r>
          </w:p>
        </w:tc>
      </w:tr>
      <w:tr w:rsidR="001C691A">
        <w:trPr>
          <w:trHeight w:val="1744"/>
        </w:trPr>
        <w:tc>
          <w:tcPr>
            <w:tcW w:w="2428" w:type="pct"/>
            <w:tcBorders>
              <w:top w:val="nil"/>
              <w:left w:val="single" w:sz="4" w:space="0" w:color="auto"/>
              <w:bottom w:val="single" w:sz="4" w:space="0" w:color="auto"/>
              <w:right w:val="single" w:sz="4" w:space="0" w:color="auto"/>
            </w:tcBorders>
            <w:vAlign w:val="center"/>
          </w:tcPr>
          <w:p w:rsidR="001C691A" w:rsidRDefault="001C691A">
            <w:pPr>
              <w:snapToGrid w:val="0"/>
              <w:rPr>
                <w:rFonts w:ascii="Arial" w:hAnsi="Arial" w:cs="Arial"/>
              </w:rPr>
            </w:pPr>
            <w:r>
              <w:rPr>
                <w:rFonts w:ascii="Arial" w:hAnsi="Arial" w:cs="Arial"/>
              </w:rPr>
              <w:t>Adresse : ………………………….……….</w:t>
            </w:r>
          </w:p>
          <w:p w:rsidR="001C691A" w:rsidRDefault="001C691A">
            <w:pPr>
              <w:snapToGrid w:val="0"/>
              <w:rPr>
                <w:rFonts w:ascii="Arial" w:hAnsi="Arial" w:cs="Arial"/>
              </w:rPr>
            </w:pPr>
            <w:r>
              <w:rPr>
                <w:rFonts w:ascii="Arial" w:hAnsi="Arial" w:cs="Arial"/>
              </w:rPr>
              <w:t>Commune : ………………….</w:t>
            </w:r>
          </w:p>
          <w:p w:rsidR="001C691A" w:rsidRDefault="001C691A">
            <w:pPr>
              <w:snapToGrid w:val="0"/>
              <w:rPr>
                <w:rFonts w:ascii="Arial" w:hAnsi="Arial" w:cs="Arial"/>
              </w:rPr>
            </w:pPr>
            <w:r>
              <w:rPr>
                <w:rFonts w:ascii="Arial" w:hAnsi="Arial" w:cs="Arial"/>
              </w:rPr>
              <w:t>Tel : ………………….</w:t>
            </w:r>
          </w:p>
          <w:p w:rsidR="001C691A" w:rsidRDefault="001C691A">
            <w:pPr>
              <w:snapToGrid w:val="0"/>
              <w:rPr>
                <w:rFonts w:ascii="Arial" w:hAnsi="Arial" w:cs="Arial"/>
              </w:rPr>
            </w:pPr>
            <w:r>
              <w:rPr>
                <w:rFonts w:ascii="Arial" w:hAnsi="Arial" w:cs="Arial"/>
              </w:rPr>
              <w:t>Email : ………………….</w:t>
            </w:r>
          </w:p>
        </w:tc>
        <w:tc>
          <w:tcPr>
            <w:tcW w:w="120" w:type="pct"/>
            <w:tcBorders>
              <w:top w:val="nil"/>
              <w:left w:val="single" w:sz="4" w:space="0" w:color="auto"/>
              <w:bottom w:val="single" w:sz="4" w:space="0" w:color="auto"/>
              <w:right w:val="single" w:sz="4" w:space="0" w:color="auto"/>
            </w:tcBorders>
          </w:tcPr>
          <w:p w:rsidR="001C691A" w:rsidRDefault="001C691A">
            <w:pPr>
              <w:snapToGrid w:val="0"/>
              <w:rPr>
                <w:rFonts w:ascii="Arial" w:hAnsi="Arial" w:cs="Arial"/>
              </w:rPr>
            </w:pPr>
          </w:p>
        </w:tc>
        <w:tc>
          <w:tcPr>
            <w:tcW w:w="2452" w:type="pct"/>
            <w:gridSpan w:val="2"/>
            <w:tcBorders>
              <w:top w:val="nil"/>
              <w:left w:val="single" w:sz="4" w:space="0" w:color="auto"/>
              <w:bottom w:val="single" w:sz="4" w:space="0" w:color="auto"/>
              <w:right w:val="single" w:sz="4" w:space="0" w:color="auto"/>
            </w:tcBorders>
            <w:vAlign w:val="center"/>
          </w:tcPr>
          <w:p w:rsidR="001C691A" w:rsidRDefault="001C691A">
            <w:pPr>
              <w:snapToGrid w:val="0"/>
              <w:rPr>
                <w:rFonts w:ascii="Arial" w:hAnsi="Arial" w:cs="Arial"/>
              </w:rPr>
            </w:pPr>
            <w:r>
              <w:rPr>
                <w:rFonts w:ascii="Arial" w:hAnsi="Arial" w:cs="Arial"/>
              </w:rPr>
              <w:t>Adresse : ………………………….……….</w:t>
            </w:r>
          </w:p>
          <w:p w:rsidR="001C691A" w:rsidRDefault="001C691A">
            <w:pPr>
              <w:snapToGrid w:val="0"/>
              <w:rPr>
                <w:rFonts w:ascii="Arial" w:hAnsi="Arial" w:cs="Arial"/>
              </w:rPr>
            </w:pPr>
            <w:r>
              <w:rPr>
                <w:rFonts w:ascii="Arial" w:hAnsi="Arial" w:cs="Arial"/>
              </w:rPr>
              <w:t>Commune : ………………….</w:t>
            </w:r>
          </w:p>
          <w:p w:rsidR="001C691A" w:rsidRDefault="001C691A">
            <w:pPr>
              <w:snapToGrid w:val="0"/>
              <w:rPr>
                <w:rFonts w:ascii="Arial" w:hAnsi="Arial" w:cs="Arial"/>
              </w:rPr>
            </w:pPr>
            <w:r>
              <w:rPr>
                <w:rFonts w:ascii="Arial" w:hAnsi="Arial" w:cs="Arial"/>
              </w:rPr>
              <w:t>Tel : ………………….</w:t>
            </w:r>
          </w:p>
          <w:p w:rsidR="001C691A" w:rsidRDefault="001C691A">
            <w:pPr>
              <w:rPr>
                <w:rFonts w:ascii="Arial" w:hAnsi="Arial" w:cs="Arial"/>
              </w:rPr>
            </w:pPr>
            <w:r>
              <w:rPr>
                <w:rFonts w:ascii="Arial" w:hAnsi="Arial" w:cs="Arial"/>
              </w:rPr>
              <w:t>Email : ………………….</w:t>
            </w:r>
          </w:p>
        </w:tc>
      </w:tr>
    </w:tbl>
    <w:p w:rsidR="001C691A" w:rsidRDefault="001C691A">
      <w:pPr>
        <w:jc w:val="center"/>
        <w:rPr>
          <w:rFonts w:ascii="Arial" w:hAnsi="Arial" w:cs="Arial"/>
        </w:rPr>
      </w:pPr>
    </w:p>
    <w:p w:rsidR="001C691A" w:rsidRDefault="001C691A">
      <w:pPr>
        <w:jc w:val="center"/>
        <w:rPr>
          <w:rFonts w:ascii="Arial" w:hAnsi="Arial" w:cs="Arial"/>
          <w:i/>
          <w:iCs/>
        </w:rPr>
      </w:pPr>
      <w:r>
        <w:rPr>
          <w:rFonts w:ascii="Arial" w:hAnsi="Arial" w:cs="Arial"/>
          <w:i/>
          <w:iCs/>
        </w:rPr>
        <w:t>Circulaire n° 79 219 du 16 juillet 1979</w:t>
      </w:r>
    </w:p>
    <w:p w:rsidR="001C691A" w:rsidRDefault="001C691A">
      <w:pPr>
        <w:rPr>
          <w:rFonts w:ascii="Arial" w:hAnsi="Arial" w:cs="Arial"/>
          <w:sz w:val="16"/>
          <w:szCs w:val="16"/>
        </w:rPr>
      </w:pPr>
    </w:p>
    <w:p w:rsidR="001C691A" w:rsidRDefault="001C691A">
      <w:pPr>
        <w:jc w:val="both"/>
        <w:rPr>
          <w:rFonts w:ascii="Arial" w:hAnsi="Arial" w:cs="Arial"/>
        </w:rPr>
      </w:pPr>
      <w:r>
        <w:rPr>
          <w:rFonts w:ascii="Arial" w:hAnsi="Arial" w:cs="Arial"/>
          <w:b/>
          <w:bCs/>
        </w:rPr>
        <w:t>Article 1  -</w:t>
      </w:r>
      <w:r>
        <w:rPr>
          <w:rFonts w:ascii="Arial" w:hAnsi="Arial" w:cs="Arial"/>
        </w:rPr>
        <w:t xml:space="preserve"> La présente convention règle les rapports entre </w:t>
      </w:r>
    </w:p>
    <w:p w:rsidR="001C691A" w:rsidRDefault="001C691A">
      <w:pPr>
        <w:numPr>
          <w:ilvl w:val="0"/>
          <w:numId w:val="2"/>
        </w:numPr>
        <w:jc w:val="both"/>
        <w:rPr>
          <w:rFonts w:ascii="Arial" w:hAnsi="Arial" w:cs="Arial"/>
        </w:rPr>
      </w:pPr>
      <w:r>
        <w:rPr>
          <w:rFonts w:ascii="Arial" w:hAnsi="Arial" w:cs="Arial"/>
        </w:rPr>
        <w:t xml:space="preserve">l’établissement scolaire d’accueil, le </w:t>
      </w:r>
      <w:r>
        <w:rPr>
          <w:rFonts w:ascii="Arial" w:hAnsi="Arial" w:cs="Arial"/>
          <w:b/>
          <w:bCs/>
        </w:rPr>
        <w:t xml:space="preserve">Lycée ou la MFR  </w:t>
      </w:r>
      <w:r>
        <w:rPr>
          <w:rFonts w:ascii="Arial" w:hAnsi="Arial" w:cs="Arial"/>
        </w:rPr>
        <w:t xml:space="preserve">………………………………… représenté par </w:t>
      </w:r>
      <w:r>
        <w:rPr>
          <w:rFonts w:ascii="Arial" w:hAnsi="Arial" w:cs="Arial"/>
          <w:b/>
          <w:bCs/>
        </w:rPr>
        <w:t>Mme/M</w:t>
      </w:r>
      <w:r>
        <w:rPr>
          <w:rFonts w:ascii="Arial" w:hAnsi="Arial" w:cs="Arial"/>
        </w:rPr>
        <w:t xml:space="preserve"> ………………………….., </w:t>
      </w:r>
    </w:p>
    <w:p w:rsidR="001C691A" w:rsidRDefault="001C691A">
      <w:pPr>
        <w:numPr>
          <w:ilvl w:val="0"/>
          <w:numId w:val="2"/>
        </w:numPr>
        <w:jc w:val="both"/>
        <w:rPr>
          <w:rFonts w:ascii="Arial" w:hAnsi="Arial" w:cs="Arial"/>
        </w:rPr>
      </w:pPr>
      <w:r>
        <w:rPr>
          <w:rFonts w:ascii="Arial" w:hAnsi="Arial" w:cs="Arial"/>
        </w:rPr>
        <w:t xml:space="preserve">et l’Etablissement d’origine, le </w:t>
      </w:r>
      <w:r>
        <w:rPr>
          <w:rFonts w:ascii="Arial" w:hAnsi="Arial" w:cs="Arial"/>
          <w:b/>
          <w:bCs/>
        </w:rPr>
        <w:t xml:space="preserve">Collège </w:t>
      </w:r>
      <w:r>
        <w:rPr>
          <w:rFonts w:ascii="Arial" w:hAnsi="Arial" w:cs="Arial"/>
        </w:rPr>
        <w:t xml:space="preserve">……………………………………, représenté par </w:t>
      </w:r>
      <w:r>
        <w:rPr>
          <w:rFonts w:ascii="Arial" w:hAnsi="Arial" w:cs="Arial"/>
          <w:b/>
          <w:bCs/>
        </w:rPr>
        <w:t xml:space="preserve">Mme/M, </w:t>
      </w:r>
      <w:r>
        <w:rPr>
          <w:rFonts w:ascii="Arial" w:hAnsi="Arial" w:cs="Arial"/>
        </w:rPr>
        <w:t xml:space="preserve">………………………… Principal(e), </w:t>
      </w:r>
    </w:p>
    <w:p w:rsidR="001C691A" w:rsidRDefault="001C691A">
      <w:pPr>
        <w:jc w:val="both"/>
        <w:rPr>
          <w:rFonts w:ascii="Arial" w:hAnsi="Arial" w:cs="Arial"/>
        </w:rPr>
      </w:pPr>
      <w:r>
        <w:rPr>
          <w:rFonts w:ascii="Arial" w:hAnsi="Arial" w:cs="Arial"/>
        </w:rPr>
        <w:t xml:space="preserve">concernant </w:t>
      </w:r>
      <w:r>
        <w:rPr>
          <w:rFonts w:ascii="Arial" w:hAnsi="Arial" w:cs="Arial"/>
          <w:b/>
          <w:bCs/>
          <w:i/>
          <w:iCs/>
        </w:rPr>
        <w:t>le stage d’immersion</w:t>
      </w:r>
      <w:r>
        <w:rPr>
          <w:rFonts w:ascii="Arial" w:hAnsi="Arial" w:cs="Arial"/>
        </w:rPr>
        <w:t xml:space="preserve"> dans le cadre de son projet d’orientation pour l’élève ……………………………………,  né(e) le …………………………scolarisé  en classe de</w:t>
      </w:r>
      <w:r>
        <w:rPr>
          <w:rFonts w:ascii="Arial" w:hAnsi="Arial" w:cs="Arial"/>
          <w:b/>
          <w:bCs/>
        </w:rPr>
        <w:t xml:space="preserve"> </w:t>
      </w:r>
      <w:r>
        <w:rPr>
          <w:rFonts w:ascii="Arial" w:hAnsi="Arial" w:cs="Arial"/>
        </w:rPr>
        <w:t>…</w:t>
      </w:r>
      <w:r>
        <w:rPr>
          <w:rFonts w:ascii="Arial" w:hAnsi="Arial" w:cs="Arial"/>
          <w:b/>
          <w:bCs/>
        </w:rPr>
        <w:t>,</w:t>
      </w:r>
      <w:r>
        <w:rPr>
          <w:rFonts w:ascii="Arial" w:hAnsi="Arial" w:cs="Arial"/>
        </w:rPr>
        <w:t xml:space="preserve"> demeurant chez ……………………………………(</w:t>
      </w:r>
      <w:r>
        <w:rPr>
          <w:rFonts w:ascii="Arial" w:hAnsi="Arial" w:cs="Arial"/>
          <w:i/>
          <w:iCs/>
        </w:rPr>
        <w:t>Adresse</w:t>
      </w:r>
      <w:r>
        <w:rPr>
          <w:rFonts w:ascii="Arial" w:hAnsi="Arial" w:cs="Arial"/>
        </w:rPr>
        <w:t xml:space="preserve">, </w:t>
      </w:r>
      <w:r>
        <w:rPr>
          <w:rFonts w:ascii="Arial" w:hAnsi="Arial" w:cs="Arial"/>
          <w:i/>
          <w:iCs/>
        </w:rPr>
        <w:t>numéro de téléphone)</w:t>
      </w:r>
      <w:r>
        <w:rPr>
          <w:rFonts w:ascii="Arial" w:hAnsi="Arial" w:cs="Arial"/>
        </w:rPr>
        <w:t>.</w:t>
      </w:r>
    </w:p>
    <w:p w:rsidR="001C691A" w:rsidRDefault="001C691A">
      <w:pPr>
        <w:jc w:val="both"/>
        <w:rPr>
          <w:rFonts w:ascii="Arial" w:hAnsi="Arial" w:cs="Arial"/>
        </w:rPr>
      </w:pPr>
      <w:r>
        <w:rPr>
          <w:rFonts w:ascii="Arial" w:hAnsi="Arial" w:cs="Arial"/>
        </w:rPr>
        <w:t xml:space="preserve"> Il appartient au Chef d’Etablissement d’origine d’obtenir des parents, tuteurs ou responsables légaux de l’élève, un consentement exprès aux clauses de la présente convention.</w:t>
      </w:r>
    </w:p>
    <w:p w:rsidR="001C691A" w:rsidRDefault="001C691A">
      <w:pPr>
        <w:jc w:val="both"/>
        <w:rPr>
          <w:rFonts w:ascii="Arial" w:hAnsi="Arial" w:cs="Arial"/>
          <w:sz w:val="16"/>
          <w:szCs w:val="16"/>
        </w:rPr>
      </w:pPr>
    </w:p>
    <w:p w:rsidR="001C691A" w:rsidRDefault="001C691A">
      <w:pPr>
        <w:rPr>
          <w:rFonts w:ascii="Arial" w:hAnsi="Arial" w:cs="Arial"/>
        </w:rPr>
      </w:pPr>
      <w:r>
        <w:rPr>
          <w:rFonts w:ascii="Arial" w:hAnsi="Arial" w:cs="Arial"/>
          <w:b/>
          <w:bCs/>
        </w:rPr>
        <w:t>Article 2 –</w:t>
      </w:r>
      <w:r>
        <w:rPr>
          <w:rFonts w:ascii="Arial" w:hAnsi="Arial" w:cs="Arial"/>
        </w:rPr>
        <w:t xml:space="preserve"> Le stage d’immersion au sein de l’établissement d’accueil a pour objet de :</w:t>
      </w:r>
    </w:p>
    <w:p w:rsidR="001C691A" w:rsidRDefault="001C691A">
      <w:pPr>
        <w:numPr>
          <w:ilvl w:val="0"/>
          <w:numId w:val="1"/>
        </w:numPr>
        <w:rPr>
          <w:rFonts w:ascii="Arial" w:hAnsi="Arial" w:cs="Arial"/>
        </w:rPr>
      </w:pPr>
      <w:r>
        <w:rPr>
          <w:rFonts w:ascii="Arial" w:hAnsi="Arial" w:cs="Arial"/>
        </w:rPr>
        <w:t xml:space="preserve">permettre au stagiaire collégien d’observer et comprendre le fonctionnement de l’établissement d’accueil </w:t>
      </w:r>
    </w:p>
    <w:p w:rsidR="001C691A" w:rsidRDefault="001C691A">
      <w:pPr>
        <w:numPr>
          <w:ilvl w:val="0"/>
          <w:numId w:val="1"/>
        </w:numPr>
        <w:jc w:val="both"/>
        <w:rPr>
          <w:rFonts w:ascii="Arial" w:hAnsi="Arial" w:cs="Arial"/>
        </w:rPr>
      </w:pPr>
      <w:r>
        <w:rPr>
          <w:rFonts w:ascii="Arial" w:hAnsi="Arial" w:cs="Arial"/>
        </w:rPr>
        <w:t>d’avoir un aperçu des enseignements dispensés dans le cadre de la formation qu’il envisage au terme de son année de Troisième.</w:t>
      </w:r>
    </w:p>
    <w:p w:rsidR="001C691A" w:rsidRDefault="001C691A">
      <w:pPr>
        <w:numPr>
          <w:ilvl w:val="0"/>
          <w:numId w:val="1"/>
        </w:numPr>
        <w:jc w:val="both"/>
        <w:rPr>
          <w:rFonts w:ascii="Arial" w:hAnsi="Arial" w:cs="Arial"/>
        </w:rPr>
      </w:pPr>
      <w:r>
        <w:rPr>
          <w:rFonts w:ascii="Arial" w:hAnsi="Arial" w:cs="Arial"/>
        </w:rPr>
        <w:t>Permettre aux équipes pédagogiques d’apprécier la motivation et le comportement de l’élève</w:t>
      </w:r>
    </w:p>
    <w:p w:rsidR="001C691A" w:rsidRDefault="001C691A">
      <w:pPr>
        <w:jc w:val="both"/>
        <w:rPr>
          <w:rFonts w:ascii="Arial" w:hAnsi="Arial" w:cs="Arial"/>
          <w:sz w:val="16"/>
          <w:szCs w:val="16"/>
        </w:rPr>
      </w:pPr>
    </w:p>
    <w:p w:rsidR="001C691A" w:rsidRDefault="001C691A">
      <w:pPr>
        <w:jc w:val="both"/>
        <w:rPr>
          <w:rFonts w:ascii="Arial" w:hAnsi="Arial" w:cs="Arial"/>
        </w:rPr>
      </w:pPr>
      <w:r>
        <w:rPr>
          <w:rFonts w:ascii="Arial" w:hAnsi="Arial" w:cs="Arial"/>
        </w:rPr>
        <w:t>Il  donnera lieu à un bilan qui sera transmis à l’établissement d’origine.</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3 –</w:t>
      </w:r>
      <w:r>
        <w:rPr>
          <w:rFonts w:ascii="Arial" w:hAnsi="Arial" w:cs="Arial"/>
        </w:rPr>
        <w:t xml:space="preserve"> Le programme de stage est ainsi établi par l’établissement d’accueil en accord avec l’établissement d’origine : </w:t>
      </w:r>
    </w:p>
    <w:p w:rsidR="001C691A" w:rsidRDefault="001C691A">
      <w:pPr>
        <w:rPr>
          <w:rFonts w:ascii="Arial" w:hAnsi="Arial" w:cs="Arial"/>
        </w:rPr>
      </w:pPr>
    </w:p>
    <w:p w:rsidR="001C691A" w:rsidRDefault="001C691A">
      <w:pPr>
        <w:rPr>
          <w:rFonts w:ascii="Arial" w:hAnsi="Arial" w:cs="Arial"/>
        </w:rPr>
      </w:pPr>
      <w:r>
        <w:rPr>
          <w:rFonts w:ascii="Arial" w:hAnsi="Arial" w:cs="Arial"/>
          <w:u w:val="single"/>
        </w:rPr>
        <w:t>Période  de stage</w:t>
      </w:r>
      <w:r>
        <w:rPr>
          <w:rFonts w:ascii="Arial" w:hAnsi="Arial" w:cs="Arial"/>
        </w:rPr>
        <w:t> : ……………………</w:t>
      </w:r>
    </w:p>
    <w:p w:rsidR="001C691A" w:rsidRDefault="001C691A">
      <w:pPr>
        <w:rPr>
          <w:rFonts w:ascii="Arial" w:hAnsi="Arial" w:cs="Arial"/>
          <w:sz w:val="16"/>
          <w:szCs w:val="16"/>
        </w:rPr>
      </w:pPr>
    </w:p>
    <w:p w:rsidR="001C691A" w:rsidRDefault="001C691A">
      <w:pPr>
        <w:rPr>
          <w:rFonts w:ascii="Arial" w:hAnsi="Arial" w:cs="Arial"/>
        </w:rPr>
      </w:pPr>
      <w:r>
        <w:rPr>
          <w:rFonts w:ascii="Arial" w:hAnsi="Arial" w:cs="Arial"/>
          <w:u w:val="single"/>
        </w:rPr>
        <w:t>Durée de stage</w:t>
      </w:r>
      <w:r>
        <w:rPr>
          <w:rFonts w:ascii="Arial" w:hAnsi="Arial" w:cs="Arial"/>
        </w:rPr>
        <w:t> : Le stage  se déroulera sur ……….journée(s)</w:t>
      </w:r>
    </w:p>
    <w:p w:rsidR="001C691A" w:rsidRDefault="001C691A">
      <w:pPr>
        <w:rPr>
          <w:rFonts w:ascii="Arial" w:hAnsi="Arial" w:cs="Arial"/>
          <w:sz w:val="16"/>
          <w:szCs w:val="16"/>
        </w:rPr>
      </w:pPr>
    </w:p>
    <w:p w:rsidR="001C691A" w:rsidRDefault="001C691A">
      <w:pPr>
        <w:jc w:val="both"/>
        <w:rPr>
          <w:rFonts w:ascii="Arial" w:hAnsi="Arial" w:cs="Arial"/>
          <w:strike/>
        </w:rPr>
      </w:pPr>
      <w:r>
        <w:rPr>
          <w:rFonts w:ascii="Arial" w:hAnsi="Arial" w:cs="Arial"/>
          <w:u w:val="single"/>
        </w:rPr>
        <w:t>Programme pédagogique</w:t>
      </w:r>
      <w:r>
        <w:rPr>
          <w:rFonts w:ascii="Arial" w:hAnsi="Arial" w:cs="Arial"/>
        </w:rPr>
        <w:t> : Le stage  comprendra une période en enseignement général et une période en enseignement professionnel selon un emploi du temps (voir annexe).</w:t>
      </w:r>
    </w:p>
    <w:p w:rsidR="001C691A" w:rsidRDefault="001C691A">
      <w:pPr>
        <w:jc w:val="both"/>
        <w:rPr>
          <w:rFonts w:ascii="Arial" w:hAnsi="Arial" w:cs="Arial"/>
          <w:u w:val="single"/>
        </w:rPr>
      </w:pPr>
      <w:r>
        <w:rPr>
          <w:rFonts w:ascii="Arial" w:hAnsi="Arial" w:cs="Arial"/>
          <w:u w:val="single"/>
        </w:rPr>
        <w:t>Matériel et tenue demandés </w:t>
      </w:r>
      <w:r>
        <w:rPr>
          <w:rFonts w:ascii="Arial" w:hAnsi="Arial" w:cs="Arial"/>
        </w:rPr>
        <w:t>: Le matériel scolaire habituel et une tenue adaptée aux normes d’hygiène et de sécurité sont exigés.</w:t>
      </w:r>
    </w:p>
    <w:p w:rsidR="001C691A" w:rsidRDefault="001C691A">
      <w:pPr>
        <w:jc w:val="both"/>
        <w:rPr>
          <w:rFonts w:ascii="Arial" w:hAnsi="Arial" w:cs="Arial"/>
        </w:rPr>
      </w:pPr>
    </w:p>
    <w:p w:rsidR="001C691A" w:rsidRDefault="001C691A">
      <w:pPr>
        <w:rPr>
          <w:rFonts w:ascii="Arial" w:hAnsi="Arial" w:cs="Arial"/>
        </w:rPr>
      </w:pPr>
      <w:r>
        <w:rPr>
          <w:rFonts w:ascii="Arial" w:hAnsi="Arial" w:cs="Arial"/>
          <w:b/>
          <w:bCs/>
        </w:rPr>
        <w:t xml:space="preserve">Article 4 – </w:t>
      </w:r>
      <w:r>
        <w:rPr>
          <w:rFonts w:ascii="Arial" w:hAnsi="Arial" w:cs="Arial"/>
        </w:rPr>
        <w:t>Après signature de la convention par toutes les parties, le stagiaire s’oblige à effectuer le stage en respectant le(s) jour(s) et les horaires prévus.</w:t>
      </w:r>
    </w:p>
    <w:p w:rsidR="001C691A" w:rsidRDefault="001C691A">
      <w:pPr>
        <w:jc w:val="both"/>
        <w:rPr>
          <w:rFonts w:ascii="Arial" w:hAnsi="Arial" w:cs="Arial"/>
          <w:b/>
          <w:bCs/>
        </w:rPr>
      </w:pPr>
    </w:p>
    <w:p w:rsidR="001C691A" w:rsidRDefault="001C691A">
      <w:pPr>
        <w:jc w:val="both"/>
        <w:rPr>
          <w:rFonts w:ascii="Arial" w:hAnsi="Arial" w:cs="Arial"/>
        </w:rPr>
      </w:pPr>
      <w:r>
        <w:rPr>
          <w:rFonts w:ascii="Arial" w:hAnsi="Arial" w:cs="Arial"/>
          <w:b/>
          <w:bCs/>
        </w:rPr>
        <w:t>Article 5 –</w:t>
      </w:r>
      <w:r>
        <w:rPr>
          <w:rFonts w:ascii="Arial" w:hAnsi="Arial" w:cs="Arial"/>
        </w:rPr>
        <w:t xml:space="preserve"> Le stagiaire est suivi, en accord avec le Chef d’Etablissement d’origine, par les professeurs assurant les enseignements ci-dessus indiqués.</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6 –</w:t>
      </w:r>
      <w:r>
        <w:rPr>
          <w:rFonts w:ascii="Arial" w:hAnsi="Arial" w:cs="Arial"/>
        </w:rPr>
        <w:t xml:space="preserve"> Durant son stage, l’élève doit se soumettre au règlement intérieur de l’établissement d’accueil et respecter la réglementation en vigueur dans l’établissement d’accueil, notamment en ce qui concerne l’hygiène, la sécurité et les horaires.</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7–</w:t>
      </w:r>
      <w:r>
        <w:rPr>
          <w:rFonts w:ascii="Arial" w:hAnsi="Arial" w:cs="Arial"/>
        </w:rPr>
        <w:t xml:space="preserve"> En cas de faute grave, le Chef d’Etablissement d’accueil se réserve le droit de mettre fin au stage de l’élève après avoir immédiatement prévenu le Chef d’Etablissement d’origine et après s’être assuré que ce dernier a bien reçu l’avertissement de fin de stage.</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8 –</w:t>
      </w:r>
      <w:r>
        <w:rPr>
          <w:rFonts w:ascii="Arial" w:hAnsi="Arial" w:cs="Arial"/>
        </w:rPr>
        <w:t xml:space="preserve"> En cas d’accident survenant à l’élève stagiaire au cours du stage, le Chef d’Etablissement d’accueil prendra toutes les dispositions réglementaires prévues dans l’établissement (transport de l’élève dans l’établissement de soins le plus proche), et préviendra le Chef d’Etablissement d’origine qui informera la famille.</w:t>
      </w:r>
    </w:p>
    <w:p w:rsidR="001C691A" w:rsidRDefault="001C691A">
      <w:pPr>
        <w:jc w:val="both"/>
        <w:rPr>
          <w:rFonts w:ascii="Arial" w:hAnsi="Arial" w:cs="Arial"/>
        </w:rPr>
      </w:pPr>
      <w:r>
        <w:rPr>
          <w:rFonts w:ascii="Arial" w:hAnsi="Arial" w:cs="Arial"/>
        </w:rPr>
        <w:t>Le stagiaire présentera au Chef d’Etablissement d’accueil ou à son représentant une attestation d’assurance (responsabilité civile et individuelle accident).</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9 –</w:t>
      </w:r>
      <w:r>
        <w:rPr>
          <w:rFonts w:ascii="Arial" w:hAnsi="Arial" w:cs="Arial"/>
        </w:rPr>
        <w:t xml:space="preserve"> Le Chef d’Etablissement d’origine contracte une assurance couvrant la responsabilité civile de l’élève pour les dommages qu’il pourrait causer pendant la durée ou à l’occasion de son stage au Lycée ou à la MFR.</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10 –</w:t>
      </w:r>
      <w:r>
        <w:rPr>
          <w:rFonts w:ascii="Arial" w:hAnsi="Arial" w:cs="Arial"/>
        </w:rPr>
        <w:t xml:space="preserve"> L’élève n’est, en aucun cas, autorisé à quitter l’établissement d’accueil avant la fin du stage, soit avant  …………………</w:t>
      </w:r>
    </w:p>
    <w:p w:rsidR="001C691A" w:rsidRDefault="001C691A">
      <w:pPr>
        <w:jc w:val="both"/>
        <w:rPr>
          <w:rFonts w:ascii="Arial" w:hAnsi="Arial" w:cs="Arial"/>
        </w:rPr>
      </w:pPr>
    </w:p>
    <w:p w:rsidR="001C691A" w:rsidRDefault="001C691A">
      <w:pPr>
        <w:jc w:val="both"/>
        <w:rPr>
          <w:rFonts w:ascii="Arial" w:hAnsi="Arial" w:cs="Arial"/>
        </w:rPr>
      </w:pPr>
      <w:r>
        <w:rPr>
          <w:rFonts w:ascii="Arial" w:hAnsi="Arial" w:cs="Arial"/>
          <w:b/>
          <w:bCs/>
        </w:rPr>
        <w:t>Article 11*–</w:t>
      </w:r>
      <w:r>
        <w:rPr>
          <w:rFonts w:ascii="Arial" w:hAnsi="Arial" w:cs="Arial"/>
        </w:rPr>
        <w:t xml:space="preserve"> Le stagiaire aura la possibilité, dans la mesure des places disponibles,  d’être hébergé à l’internat.</w:t>
      </w:r>
    </w:p>
    <w:p w:rsidR="001C691A" w:rsidRDefault="001C691A">
      <w:pPr>
        <w:jc w:val="both"/>
        <w:rPr>
          <w:rFonts w:ascii="Arial" w:hAnsi="Arial" w:cs="Arial"/>
        </w:rPr>
      </w:pPr>
      <w:r>
        <w:rPr>
          <w:rFonts w:ascii="Arial" w:hAnsi="Arial" w:cs="Arial"/>
        </w:rPr>
        <w:sym w:font="Wingdings" w:char="F06F"/>
      </w:r>
      <w:r>
        <w:rPr>
          <w:rFonts w:ascii="Arial" w:hAnsi="Arial" w:cs="Arial"/>
        </w:rPr>
        <w:t xml:space="preserve"> L’établissement d’accueil facturera le coût du repas de la demi pension au Collège d’origine.**</w:t>
      </w:r>
    </w:p>
    <w:p w:rsidR="001C691A" w:rsidRDefault="001C691A">
      <w:pPr>
        <w:jc w:val="both"/>
        <w:rPr>
          <w:rFonts w:ascii="Arial" w:hAnsi="Arial" w:cs="Arial"/>
        </w:rPr>
      </w:pPr>
      <w:r>
        <w:rPr>
          <w:rFonts w:ascii="Arial" w:hAnsi="Arial" w:cs="Arial"/>
        </w:rPr>
        <w:sym w:font="Wingdings" w:char="F06F"/>
      </w:r>
      <w:r>
        <w:rPr>
          <w:rFonts w:ascii="Arial" w:hAnsi="Arial" w:cs="Arial"/>
        </w:rPr>
        <w:t xml:space="preserve"> L’établissement d’accueil facturera le coût de l’internat à la famille.</w:t>
      </w:r>
    </w:p>
    <w:p w:rsidR="001C691A" w:rsidRDefault="001C691A">
      <w:pPr>
        <w:jc w:val="both"/>
        <w:rPr>
          <w:rFonts w:ascii="Arial" w:hAnsi="Arial" w:cs="Arial"/>
        </w:rPr>
      </w:pPr>
      <w:r>
        <w:rPr>
          <w:rFonts w:ascii="Arial" w:hAnsi="Arial" w:cs="Arial"/>
        </w:rPr>
        <w:t xml:space="preserve">     Les frais de séjour en internat seront de ………………. € par nuitée</w:t>
      </w:r>
    </w:p>
    <w:p w:rsidR="001C691A" w:rsidRDefault="001C691A">
      <w:pPr>
        <w:jc w:val="both"/>
        <w:rPr>
          <w:rFonts w:ascii="Arial" w:hAnsi="Arial" w:cs="Arial"/>
        </w:rPr>
      </w:pPr>
      <w:r>
        <w:rPr>
          <w:rFonts w:ascii="Arial" w:hAnsi="Arial" w:cs="Arial"/>
        </w:rPr>
        <w:t xml:space="preserve">     Les frais de repas seront de ………… € pour le petit déjeuner, ………… € pour le déjeuner et …………  € pour le dîner.   </w:t>
      </w:r>
    </w:p>
    <w:p w:rsidR="001C691A" w:rsidRDefault="001C691A">
      <w:pPr>
        <w:rPr>
          <w:rFonts w:ascii="Arial" w:hAnsi="Arial" w:cs="Arial"/>
        </w:rPr>
      </w:pPr>
      <w:r>
        <w:rPr>
          <w:rFonts w:ascii="Arial" w:hAnsi="Arial" w:cs="Arial"/>
        </w:rPr>
        <w:sym w:font="Wingdings" w:char="F06F"/>
      </w:r>
      <w:r>
        <w:rPr>
          <w:rFonts w:ascii="Arial" w:hAnsi="Arial" w:cs="Arial"/>
        </w:rPr>
        <w:t xml:space="preserve"> Une liste du nécessaire pour le couchage sera adjointe à la présente convention en cas de     demande de séjour à l’internat</w:t>
      </w:r>
    </w:p>
    <w:p w:rsidR="001C691A" w:rsidRDefault="001C691A">
      <w:pPr>
        <w:rPr>
          <w:rFonts w:ascii="Arial" w:hAnsi="Arial" w:cs="Arial"/>
        </w:rPr>
      </w:pPr>
      <w:r>
        <w:rPr>
          <w:rFonts w:ascii="Arial" w:hAnsi="Arial" w:cs="Arial"/>
        </w:rPr>
        <w:t>*PS : Cochez la case correspondante de l’article 11</w:t>
      </w:r>
    </w:p>
    <w:p w:rsidR="001C691A" w:rsidRDefault="001C691A">
      <w:pPr>
        <w:rPr>
          <w:rFonts w:ascii="Arial" w:hAnsi="Arial" w:cs="Arial"/>
        </w:rPr>
      </w:pPr>
      <w:r>
        <w:rPr>
          <w:rFonts w:ascii="Arial" w:hAnsi="Arial" w:cs="Arial"/>
        </w:rPr>
        <w:t>** Sauf convention spécifique</w:t>
      </w:r>
    </w:p>
    <w:p w:rsidR="001C691A" w:rsidRDefault="001C691A">
      <w:pPr>
        <w:jc w:val="both"/>
        <w:rPr>
          <w:rFonts w:ascii="Arial" w:hAnsi="Arial" w:cs="Arial"/>
        </w:rPr>
      </w:pPr>
      <w:r>
        <w:rPr>
          <w:rFonts w:ascii="Arial" w:hAnsi="Arial" w:cs="Arial"/>
          <w:b/>
          <w:bCs/>
        </w:rPr>
        <w:t>Article 12 –</w:t>
      </w:r>
      <w:r>
        <w:rPr>
          <w:rFonts w:ascii="Arial" w:hAnsi="Arial" w:cs="Arial"/>
        </w:rPr>
        <w:t xml:space="preserve"> Tout manquement aux règles précisées dans la présente convention (notamment aux articles 5 et 9), entraînerait, en cas d’accident, la responsabilité exclusive de l’élève et de son responsable légal. Ni l’établissement d’accueil, ni l’établissement d’origine ne pourra être mis en cause.</w:t>
      </w:r>
    </w:p>
    <w:p w:rsidR="001C691A" w:rsidRDefault="001C691A">
      <w:pPr>
        <w:rPr>
          <w:rFonts w:ascii="Arial" w:hAnsi="Arial" w:cs="Arial"/>
        </w:rPr>
      </w:pPr>
    </w:p>
    <w:p w:rsidR="001C691A" w:rsidRDefault="001C691A">
      <w:pPr>
        <w:jc w:val="both"/>
        <w:rPr>
          <w:rFonts w:ascii="Arial" w:hAnsi="Arial" w:cs="Arial"/>
        </w:rPr>
      </w:pPr>
      <w:r>
        <w:rPr>
          <w:rFonts w:ascii="Arial" w:hAnsi="Arial" w:cs="Arial"/>
          <w:b/>
          <w:bCs/>
        </w:rPr>
        <w:t>Article 13 –</w:t>
      </w:r>
      <w:r>
        <w:rPr>
          <w:rFonts w:ascii="Arial" w:hAnsi="Arial" w:cs="Arial"/>
        </w:rPr>
        <w:t xml:space="preserve"> Les élèves sont sous la responsabilité de leurs responsables légaux durant le transport de l’élève entre son domicile et l’établissement d’accueil, puis entre l’établissement d’accueil et le domicile du stagiaire.</w:t>
      </w:r>
    </w:p>
    <w:p w:rsidR="001C691A" w:rsidRDefault="001C691A">
      <w:pPr>
        <w:rPr>
          <w:rFonts w:ascii="Arial" w:hAnsi="Arial" w:cs="Arial"/>
        </w:rPr>
      </w:pPr>
    </w:p>
    <w:p w:rsidR="001C691A" w:rsidRDefault="001C691A">
      <w:pPr>
        <w:rPr>
          <w:rFonts w:ascii="Arial" w:hAnsi="Arial" w:cs="Arial"/>
        </w:rPr>
      </w:pPr>
      <w:r>
        <w:rPr>
          <w:rFonts w:ascii="Arial" w:hAnsi="Arial" w:cs="Arial"/>
        </w:rPr>
        <w:t xml:space="preserve">                                        « </w:t>
      </w:r>
      <w:r>
        <w:rPr>
          <w:rFonts w:ascii="Arial" w:hAnsi="Arial" w:cs="Arial"/>
          <w:i/>
          <w:iCs/>
        </w:rPr>
        <w:t>Lu et approuvé</w:t>
      </w:r>
      <w:r>
        <w:rPr>
          <w:rFonts w:ascii="Arial" w:hAnsi="Arial" w:cs="Arial"/>
        </w:rPr>
        <w:t> » le  ---------------------------</w:t>
      </w:r>
    </w:p>
    <w:p w:rsidR="001C691A" w:rsidRDefault="001C691A">
      <w:pPr>
        <w:rPr>
          <w:rFonts w:ascii="Arial" w:hAnsi="Arial" w:cs="Arial"/>
          <w:b/>
          <w:bCs/>
        </w:rPr>
      </w:pPr>
      <w:r>
        <w:rPr>
          <w:rFonts w:ascii="Arial" w:hAnsi="Arial" w:cs="Arial"/>
        </w:rPr>
        <w:t xml:space="preserve">                                                           </w:t>
      </w:r>
      <w:r>
        <w:rPr>
          <w:rFonts w:ascii="Arial" w:hAnsi="Arial" w:cs="Arial"/>
          <w:b/>
          <w:bCs/>
        </w:rPr>
        <w:t xml:space="preserve">   Signatures</w:t>
      </w:r>
    </w:p>
    <w:p w:rsidR="001C691A" w:rsidRDefault="001C691A">
      <w:pPr>
        <w:rPr>
          <w:rFonts w:ascii="Arial" w:hAnsi="Arial" w:cs="Arial"/>
          <w:b/>
          <w:bCs/>
        </w:rPr>
      </w:pPr>
    </w:p>
    <w:tbl>
      <w:tblPr>
        <w:tblW w:w="0" w:type="auto"/>
        <w:tblInd w:w="-106" w:type="dxa"/>
        <w:tblLayout w:type="fixed"/>
        <w:tblLook w:val="0000"/>
      </w:tblPr>
      <w:tblGrid>
        <w:gridCol w:w="2444"/>
        <w:gridCol w:w="2444"/>
        <w:gridCol w:w="2445"/>
        <w:gridCol w:w="2465"/>
      </w:tblGrid>
      <w:tr w:rsidR="001C691A">
        <w:tc>
          <w:tcPr>
            <w:tcW w:w="2444" w:type="dxa"/>
            <w:tcBorders>
              <w:top w:val="single" w:sz="4" w:space="0" w:color="000000"/>
              <w:left w:val="single" w:sz="4" w:space="0" w:color="000000"/>
              <w:bottom w:val="single" w:sz="4" w:space="0" w:color="000000"/>
              <w:right w:val="nil"/>
            </w:tcBorders>
          </w:tcPr>
          <w:p w:rsidR="001C691A" w:rsidRDefault="001C691A">
            <w:pPr>
              <w:snapToGrid w:val="0"/>
              <w:jc w:val="center"/>
              <w:rPr>
                <w:rFonts w:ascii="Arial" w:hAnsi="Arial" w:cs="Arial"/>
                <w:sz w:val="16"/>
                <w:szCs w:val="16"/>
              </w:rPr>
            </w:pPr>
          </w:p>
          <w:p w:rsidR="001C691A" w:rsidRDefault="001C691A">
            <w:pPr>
              <w:jc w:val="center"/>
              <w:rPr>
                <w:rFonts w:ascii="Arial" w:hAnsi="Arial" w:cs="Arial"/>
                <w:sz w:val="16"/>
                <w:szCs w:val="16"/>
              </w:rPr>
            </w:pPr>
            <w:r>
              <w:rPr>
                <w:rFonts w:ascii="Arial" w:hAnsi="Arial" w:cs="Arial"/>
                <w:sz w:val="16"/>
                <w:szCs w:val="16"/>
              </w:rPr>
              <w:t>Les parents, tuteurs ou responsables légaux </w:t>
            </w: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p w:rsidR="001C691A" w:rsidRDefault="001C691A">
            <w:pPr>
              <w:rPr>
                <w:rFonts w:ascii="Arial" w:hAnsi="Arial" w:cs="Arial"/>
                <w:sz w:val="16"/>
                <w:szCs w:val="16"/>
              </w:rPr>
            </w:pP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p w:rsidR="001C691A" w:rsidRDefault="001C691A">
            <w:pPr>
              <w:jc w:val="center"/>
              <w:rPr>
                <w:rFonts w:ascii="Arial" w:hAnsi="Arial" w:cs="Arial"/>
                <w:sz w:val="16"/>
                <w:szCs w:val="16"/>
              </w:rPr>
            </w:pPr>
          </w:p>
        </w:tc>
        <w:tc>
          <w:tcPr>
            <w:tcW w:w="2444" w:type="dxa"/>
            <w:tcBorders>
              <w:top w:val="single" w:sz="4" w:space="0" w:color="000000"/>
              <w:left w:val="single" w:sz="4" w:space="0" w:color="000000"/>
              <w:bottom w:val="single" w:sz="4" w:space="0" w:color="000000"/>
              <w:right w:val="nil"/>
            </w:tcBorders>
          </w:tcPr>
          <w:p w:rsidR="001C691A" w:rsidRDefault="001C691A">
            <w:pPr>
              <w:snapToGrid w:val="0"/>
              <w:jc w:val="center"/>
              <w:rPr>
                <w:rFonts w:ascii="Arial" w:hAnsi="Arial" w:cs="Arial"/>
                <w:sz w:val="16"/>
                <w:szCs w:val="16"/>
              </w:rPr>
            </w:pPr>
          </w:p>
          <w:p w:rsidR="001C691A" w:rsidRDefault="001C691A">
            <w:pPr>
              <w:jc w:val="center"/>
              <w:rPr>
                <w:rFonts w:ascii="Arial" w:hAnsi="Arial" w:cs="Arial"/>
                <w:sz w:val="16"/>
                <w:szCs w:val="16"/>
              </w:rPr>
            </w:pPr>
            <w:r>
              <w:rPr>
                <w:rFonts w:ascii="Arial" w:hAnsi="Arial" w:cs="Arial"/>
                <w:sz w:val="16"/>
                <w:szCs w:val="16"/>
              </w:rPr>
              <w:t>L’élève stagiaire </w:t>
            </w:r>
          </w:p>
        </w:tc>
        <w:tc>
          <w:tcPr>
            <w:tcW w:w="2445" w:type="dxa"/>
            <w:tcBorders>
              <w:top w:val="single" w:sz="4" w:space="0" w:color="000000"/>
              <w:left w:val="single" w:sz="4" w:space="0" w:color="000000"/>
              <w:bottom w:val="single" w:sz="4" w:space="0" w:color="000000"/>
              <w:right w:val="nil"/>
            </w:tcBorders>
          </w:tcPr>
          <w:p w:rsidR="001C691A" w:rsidRDefault="001C691A">
            <w:pPr>
              <w:snapToGrid w:val="0"/>
              <w:jc w:val="center"/>
              <w:rPr>
                <w:rFonts w:ascii="Arial" w:hAnsi="Arial" w:cs="Arial"/>
                <w:sz w:val="16"/>
                <w:szCs w:val="16"/>
              </w:rPr>
            </w:pPr>
          </w:p>
          <w:p w:rsidR="001C691A" w:rsidRDefault="001C691A">
            <w:pPr>
              <w:jc w:val="center"/>
              <w:rPr>
                <w:rFonts w:ascii="Arial" w:hAnsi="Arial" w:cs="Arial"/>
                <w:sz w:val="16"/>
                <w:szCs w:val="16"/>
              </w:rPr>
            </w:pPr>
            <w:r>
              <w:rPr>
                <w:rFonts w:ascii="Arial" w:hAnsi="Arial" w:cs="Arial"/>
                <w:sz w:val="16"/>
                <w:szCs w:val="16"/>
              </w:rPr>
              <w:t>Le Chef d’Etablissement</w:t>
            </w:r>
          </w:p>
          <w:p w:rsidR="001C691A" w:rsidRDefault="001C691A">
            <w:pPr>
              <w:jc w:val="center"/>
              <w:rPr>
                <w:rFonts w:ascii="Arial" w:hAnsi="Arial" w:cs="Arial"/>
                <w:sz w:val="16"/>
                <w:szCs w:val="16"/>
              </w:rPr>
            </w:pPr>
            <w:r>
              <w:rPr>
                <w:rFonts w:ascii="Arial" w:hAnsi="Arial" w:cs="Arial"/>
                <w:sz w:val="16"/>
                <w:szCs w:val="16"/>
              </w:rPr>
              <w:t>d’accueil </w:t>
            </w:r>
          </w:p>
        </w:tc>
        <w:tc>
          <w:tcPr>
            <w:tcW w:w="2465" w:type="dxa"/>
            <w:tcBorders>
              <w:top w:val="single" w:sz="4" w:space="0" w:color="000000"/>
              <w:left w:val="single" w:sz="4" w:space="0" w:color="000000"/>
              <w:bottom w:val="single" w:sz="4" w:space="0" w:color="000000"/>
              <w:right w:val="single" w:sz="4" w:space="0" w:color="000000"/>
            </w:tcBorders>
          </w:tcPr>
          <w:p w:rsidR="001C691A" w:rsidRDefault="001C691A">
            <w:pPr>
              <w:snapToGrid w:val="0"/>
              <w:jc w:val="center"/>
              <w:rPr>
                <w:rFonts w:ascii="Arial" w:hAnsi="Arial" w:cs="Arial"/>
                <w:sz w:val="16"/>
                <w:szCs w:val="16"/>
              </w:rPr>
            </w:pPr>
          </w:p>
          <w:p w:rsidR="001C691A" w:rsidRDefault="001C691A">
            <w:pPr>
              <w:jc w:val="center"/>
              <w:rPr>
                <w:rFonts w:ascii="Arial" w:hAnsi="Arial" w:cs="Arial"/>
                <w:sz w:val="16"/>
                <w:szCs w:val="16"/>
              </w:rPr>
            </w:pPr>
            <w:r>
              <w:rPr>
                <w:rFonts w:ascii="Arial" w:hAnsi="Arial" w:cs="Arial"/>
                <w:sz w:val="16"/>
                <w:szCs w:val="16"/>
              </w:rPr>
              <w:t>Le Chef d’Etablissement d’origine </w:t>
            </w:r>
          </w:p>
        </w:tc>
      </w:tr>
    </w:tbl>
    <w:p w:rsidR="001C691A" w:rsidRDefault="001C691A">
      <w:pPr>
        <w:rPr>
          <w:rFonts w:ascii="Arial" w:hAnsi="Arial" w:cs="Arial"/>
        </w:rPr>
        <w:sectPr w:rsidR="001C691A">
          <w:pgSz w:w="11906" w:h="16838"/>
          <w:pgMar w:top="851" w:right="1134" w:bottom="193" w:left="1134" w:header="720" w:footer="720" w:gutter="0"/>
          <w:cols w:space="720"/>
          <w:docGrid w:linePitch="360"/>
        </w:sectPr>
      </w:pPr>
    </w:p>
    <w:p w:rsidR="001C691A" w:rsidRDefault="001C691A">
      <w:pPr>
        <w:rPr>
          <w:rFonts w:ascii="Arial" w:hAnsi="Arial" w:cs="Arial"/>
        </w:rPr>
      </w:pPr>
      <w:r>
        <w:rPr>
          <w:rFonts w:ascii="Arial" w:hAnsi="Arial" w:cs="Arial"/>
        </w:rPr>
        <w:t>ANNEXE – EMPLOI DU TEMPS JOURNALIER DU STAGIAIRE (</w:t>
      </w:r>
      <w:r>
        <w:rPr>
          <w:rFonts w:ascii="Arial" w:hAnsi="Arial" w:cs="Arial"/>
          <w:b/>
          <w:bCs/>
        </w:rPr>
        <w:t>à dupliquer selon le nombre de jours de stage et à renseigner avant le stage)</w:t>
      </w:r>
    </w:p>
    <w:p w:rsidR="001C691A" w:rsidRDefault="001C691A">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258"/>
        <w:gridCol w:w="2520"/>
        <w:gridCol w:w="2326"/>
        <w:gridCol w:w="2891"/>
      </w:tblGrid>
      <w:tr w:rsidR="001C691A">
        <w:trPr>
          <w:trHeight w:val="1272"/>
          <w:jc w:val="center"/>
        </w:trPr>
        <w:tc>
          <w:tcPr>
            <w:tcW w:w="550" w:type="dxa"/>
          </w:tcPr>
          <w:p w:rsidR="001C691A" w:rsidRDefault="001C691A">
            <w:pPr>
              <w:jc w:val="center"/>
              <w:rPr>
                <w:rFonts w:ascii="Arial" w:hAnsi="Arial" w:cs="Arial"/>
              </w:rPr>
            </w:pPr>
          </w:p>
        </w:tc>
        <w:tc>
          <w:tcPr>
            <w:tcW w:w="2258" w:type="dxa"/>
            <w:vAlign w:val="center"/>
          </w:tcPr>
          <w:p w:rsidR="001C691A" w:rsidRDefault="001C691A">
            <w:pPr>
              <w:jc w:val="center"/>
              <w:rPr>
                <w:rFonts w:ascii="Arial" w:hAnsi="Arial" w:cs="Arial"/>
              </w:rPr>
            </w:pPr>
            <w:r>
              <w:rPr>
                <w:rFonts w:ascii="Arial" w:hAnsi="Arial" w:cs="Arial"/>
              </w:rPr>
              <w:t xml:space="preserve">JOUR 1 :   </w:t>
            </w:r>
          </w:p>
          <w:p w:rsidR="001C691A" w:rsidRDefault="001C691A">
            <w:pPr>
              <w:jc w:val="center"/>
              <w:rPr>
                <w:rFonts w:ascii="Arial" w:hAnsi="Arial" w:cs="Arial"/>
              </w:rPr>
            </w:pPr>
          </w:p>
          <w:p w:rsidR="001C691A" w:rsidRDefault="001C691A">
            <w:pPr>
              <w:jc w:val="center"/>
              <w:rPr>
                <w:rFonts w:ascii="Arial" w:hAnsi="Arial" w:cs="Arial"/>
              </w:rPr>
            </w:pPr>
            <w:r>
              <w:rPr>
                <w:rFonts w:ascii="Arial" w:hAnsi="Arial" w:cs="Arial"/>
              </w:rPr>
              <w:t xml:space="preserve">……/……/ … </w:t>
            </w:r>
          </w:p>
        </w:tc>
        <w:tc>
          <w:tcPr>
            <w:tcW w:w="2520" w:type="dxa"/>
            <w:vAlign w:val="center"/>
          </w:tcPr>
          <w:p w:rsidR="001C691A" w:rsidRDefault="001C691A">
            <w:pPr>
              <w:jc w:val="center"/>
              <w:rPr>
                <w:rFonts w:ascii="Arial" w:hAnsi="Arial" w:cs="Arial"/>
              </w:rPr>
            </w:pPr>
            <w:r>
              <w:rPr>
                <w:rFonts w:ascii="Arial" w:hAnsi="Arial" w:cs="Arial"/>
              </w:rPr>
              <w:t xml:space="preserve">Objectifs </w:t>
            </w:r>
          </w:p>
          <w:p w:rsidR="001C691A" w:rsidRDefault="001C691A">
            <w:pPr>
              <w:jc w:val="center"/>
              <w:rPr>
                <w:rFonts w:ascii="Arial" w:hAnsi="Arial" w:cs="Arial"/>
              </w:rPr>
            </w:pPr>
            <w:r>
              <w:rPr>
                <w:rFonts w:ascii="Arial" w:hAnsi="Arial" w:cs="Arial"/>
              </w:rPr>
              <w:t>et/ou activités</w:t>
            </w:r>
          </w:p>
        </w:tc>
        <w:tc>
          <w:tcPr>
            <w:tcW w:w="2326" w:type="dxa"/>
            <w:vAlign w:val="center"/>
          </w:tcPr>
          <w:p w:rsidR="001C691A" w:rsidRDefault="001C691A">
            <w:pPr>
              <w:jc w:val="center"/>
              <w:rPr>
                <w:rFonts w:ascii="Arial" w:hAnsi="Arial" w:cs="Arial"/>
              </w:rPr>
            </w:pPr>
            <w:r>
              <w:rPr>
                <w:rFonts w:ascii="Arial" w:hAnsi="Arial" w:cs="Arial"/>
              </w:rPr>
              <w:t xml:space="preserve">JOUR 2 :  </w:t>
            </w:r>
          </w:p>
          <w:p w:rsidR="001C691A" w:rsidRDefault="001C691A">
            <w:pPr>
              <w:jc w:val="center"/>
              <w:rPr>
                <w:rFonts w:ascii="Arial" w:hAnsi="Arial" w:cs="Arial"/>
              </w:rPr>
            </w:pPr>
          </w:p>
          <w:p w:rsidR="001C691A" w:rsidRDefault="001C691A">
            <w:pPr>
              <w:jc w:val="center"/>
              <w:rPr>
                <w:rFonts w:ascii="Arial" w:hAnsi="Arial" w:cs="Arial"/>
              </w:rPr>
            </w:pPr>
            <w:r>
              <w:rPr>
                <w:rFonts w:ascii="Arial" w:hAnsi="Arial" w:cs="Arial"/>
              </w:rPr>
              <w:t>……/……/ …</w:t>
            </w:r>
          </w:p>
        </w:tc>
        <w:tc>
          <w:tcPr>
            <w:tcW w:w="2891" w:type="dxa"/>
            <w:vAlign w:val="center"/>
          </w:tcPr>
          <w:p w:rsidR="001C691A" w:rsidRDefault="001C691A">
            <w:pPr>
              <w:jc w:val="center"/>
              <w:rPr>
                <w:rFonts w:ascii="Arial" w:hAnsi="Arial" w:cs="Arial"/>
              </w:rPr>
            </w:pPr>
            <w:r>
              <w:rPr>
                <w:rFonts w:ascii="Arial" w:hAnsi="Arial" w:cs="Arial"/>
              </w:rPr>
              <w:t xml:space="preserve">Objectifs </w:t>
            </w:r>
          </w:p>
          <w:p w:rsidR="001C691A" w:rsidRDefault="001C691A">
            <w:pPr>
              <w:jc w:val="center"/>
              <w:rPr>
                <w:rFonts w:ascii="Arial" w:hAnsi="Arial" w:cs="Arial"/>
              </w:rPr>
            </w:pPr>
            <w:r>
              <w:rPr>
                <w:rFonts w:ascii="Arial" w:hAnsi="Arial" w:cs="Arial"/>
              </w:rPr>
              <w:t>et/ou activités</w:t>
            </w:r>
          </w:p>
        </w:tc>
      </w:tr>
      <w:tr w:rsidR="001C691A">
        <w:trPr>
          <w:trHeight w:val="1341"/>
          <w:jc w:val="center"/>
        </w:trPr>
        <w:tc>
          <w:tcPr>
            <w:tcW w:w="550" w:type="dxa"/>
          </w:tcPr>
          <w:p w:rsidR="001C691A" w:rsidRDefault="001C691A">
            <w:pPr>
              <w:rPr>
                <w:rFonts w:ascii="Arial" w:hAnsi="Arial" w:cs="Arial"/>
              </w:rPr>
            </w:pPr>
            <w:r>
              <w:rPr>
                <w:rFonts w:ascii="Arial" w:hAnsi="Arial" w:cs="Arial"/>
              </w:rPr>
              <w:t>M1</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M2</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M3</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M4</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452"/>
          <w:jc w:val="center"/>
        </w:trPr>
        <w:tc>
          <w:tcPr>
            <w:tcW w:w="550" w:type="dxa"/>
            <w:shd w:val="clear" w:color="auto" w:fill="B3B3B3"/>
          </w:tcPr>
          <w:p w:rsidR="001C691A" w:rsidRDefault="001C691A">
            <w:pPr>
              <w:rPr>
                <w:rFonts w:ascii="Arial" w:hAnsi="Arial" w:cs="Arial"/>
              </w:rPr>
            </w:pPr>
          </w:p>
        </w:tc>
        <w:tc>
          <w:tcPr>
            <w:tcW w:w="2258" w:type="dxa"/>
            <w:shd w:val="clear" w:color="auto" w:fill="B3B3B3"/>
          </w:tcPr>
          <w:p w:rsidR="001C691A" w:rsidRDefault="001C691A">
            <w:pPr>
              <w:rPr>
                <w:rFonts w:ascii="Arial" w:hAnsi="Arial" w:cs="Arial"/>
              </w:rPr>
            </w:pPr>
          </w:p>
        </w:tc>
        <w:tc>
          <w:tcPr>
            <w:tcW w:w="2520" w:type="dxa"/>
            <w:shd w:val="clear" w:color="auto" w:fill="B3B3B3"/>
          </w:tcPr>
          <w:p w:rsidR="001C691A" w:rsidRDefault="001C691A">
            <w:pPr>
              <w:rPr>
                <w:rFonts w:ascii="Arial" w:hAnsi="Arial" w:cs="Arial"/>
              </w:rPr>
            </w:pPr>
          </w:p>
        </w:tc>
        <w:tc>
          <w:tcPr>
            <w:tcW w:w="2326" w:type="dxa"/>
            <w:shd w:val="clear" w:color="auto" w:fill="B3B3B3"/>
          </w:tcPr>
          <w:p w:rsidR="001C691A" w:rsidRDefault="001C691A">
            <w:pPr>
              <w:rPr>
                <w:rFonts w:ascii="Arial" w:hAnsi="Arial" w:cs="Arial"/>
              </w:rPr>
            </w:pPr>
          </w:p>
        </w:tc>
        <w:tc>
          <w:tcPr>
            <w:tcW w:w="2891" w:type="dxa"/>
            <w:shd w:val="clear" w:color="auto" w:fill="B3B3B3"/>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S1</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S2</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272"/>
          <w:jc w:val="center"/>
        </w:trPr>
        <w:tc>
          <w:tcPr>
            <w:tcW w:w="550" w:type="dxa"/>
          </w:tcPr>
          <w:p w:rsidR="001C691A" w:rsidRDefault="001C691A">
            <w:pPr>
              <w:rPr>
                <w:rFonts w:ascii="Arial" w:hAnsi="Arial" w:cs="Arial"/>
              </w:rPr>
            </w:pPr>
            <w:r>
              <w:rPr>
                <w:rFonts w:ascii="Arial" w:hAnsi="Arial" w:cs="Arial"/>
              </w:rPr>
              <w:t>S3</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r w:rsidR="001C691A">
        <w:trPr>
          <w:trHeight w:val="1341"/>
          <w:jc w:val="center"/>
        </w:trPr>
        <w:tc>
          <w:tcPr>
            <w:tcW w:w="550" w:type="dxa"/>
          </w:tcPr>
          <w:p w:rsidR="001C691A" w:rsidRDefault="001C691A">
            <w:pPr>
              <w:rPr>
                <w:rFonts w:ascii="Arial" w:hAnsi="Arial" w:cs="Arial"/>
              </w:rPr>
            </w:pPr>
            <w:r>
              <w:rPr>
                <w:rFonts w:ascii="Arial" w:hAnsi="Arial" w:cs="Arial"/>
              </w:rPr>
              <w:t>S4</w:t>
            </w:r>
          </w:p>
        </w:tc>
        <w:tc>
          <w:tcPr>
            <w:tcW w:w="2258" w:type="dxa"/>
          </w:tcPr>
          <w:p w:rsidR="001C691A" w:rsidRDefault="001C691A">
            <w:pPr>
              <w:rPr>
                <w:rFonts w:ascii="Arial" w:hAnsi="Arial" w:cs="Arial"/>
              </w:rPr>
            </w:pPr>
          </w:p>
        </w:tc>
        <w:tc>
          <w:tcPr>
            <w:tcW w:w="2520" w:type="dxa"/>
          </w:tcPr>
          <w:p w:rsidR="001C691A" w:rsidRDefault="001C691A">
            <w:pPr>
              <w:rPr>
                <w:rFonts w:ascii="Arial" w:hAnsi="Arial" w:cs="Arial"/>
              </w:rPr>
            </w:pPr>
          </w:p>
        </w:tc>
        <w:tc>
          <w:tcPr>
            <w:tcW w:w="2326" w:type="dxa"/>
          </w:tcPr>
          <w:p w:rsidR="001C691A" w:rsidRDefault="001C691A">
            <w:pPr>
              <w:rPr>
                <w:rFonts w:ascii="Arial" w:hAnsi="Arial" w:cs="Arial"/>
              </w:rPr>
            </w:pPr>
          </w:p>
        </w:tc>
        <w:tc>
          <w:tcPr>
            <w:tcW w:w="2891" w:type="dxa"/>
          </w:tcPr>
          <w:p w:rsidR="001C691A" w:rsidRDefault="001C691A">
            <w:pPr>
              <w:rPr>
                <w:rFonts w:ascii="Arial" w:hAnsi="Arial" w:cs="Arial"/>
              </w:rPr>
            </w:pPr>
          </w:p>
        </w:tc>
      </w:tr>
    </w:tbl>
    <w:p w:rsidR="001C691A" w:rsidRDefault="001C691A">
      <w:pPr>
        <w:rPr>
          <w:rFonts w:cs="Times New Roman"/>
        </w:rPr>
      </w:pPr>
    </w:p>
    <w:sectPr w:rsidR="001C691A" w:rsidSect="001C691A">
      <w:pgSz w:w="11906" w:h="16838"/>
      <w:pgMar w:top="851" w:right="1134" w:bottom="1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1F0C4182"/>
    <w:multiLevelType w:val="hybridMultilevel"/>
    <w:tmpl w:val="CED44A76"/>
    <w:lvl w:ilvl="0" w:tplc="B8BC8C32">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91A"/>
    <w:rsid w:val="001C691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pPr>
      <w:keepNext/>
      <w:snapToGrid w:val="0"/>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796</Words>
  <Characters>4542</Characters>
  <Application>Microsoft Office Outlook</Application>
  <DocSecurity>0</DocSecurity>
  <Lines>0</Lines>
  <Paragraphs>0</Paragraphs>
  <ScaleCrop>false</ScaleCrop>
  <Company>IA SOMME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BANC D'ESSAI</dc:title>
  <dc:subject/>
  <dc:creator>segpa</dc:creator>
  <cp:keywords/>
  <dc:description/>
  <cp:lastModifiedBy>c menu</cp:lastModifiedBy>
  <cp:revision>3</cp:revision>
  <cp:lastPrinted>2014-06-20T08:58:00Z</cp:lastPrinted>
  <dcterms:created xsi:type="dcterms:W3CDTF">2014-06-20T08:59:00Z</dcterms:created>
  <dcterms:modified xsi:type="dcterms:W3CDTF">2014-06-20T09:19:00Z</dcterms:modified>
</cp:coreProperties>
</file>